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062A5C" w14:textId="77777777" w:rsidR="00C20427" w:rsidRDefault="00C20427">
      <w:pPr>
        <w:jc w:val="center"/>
        <w:rPr>
          <w:b/>
          <w:color w:val="3CB6EC"/>
          <w:sz w:val="40"/>
          <w:szCs w:val="40"/>
        </w:rPr>
      </w:pPr>
    </w:p>
    <w:p w14:paraId="42940614" w14:textId="77777777" w:rsidR="00C20427" w:rsidRDefault="00C20427">
      <w:pPr>
        <w:jc w:val="center"/>
        <w:rPr>
          <w:b/>
          <w:color w:val="3CB6EC"/>
          <w:sz w:val="40"/>
          <w:szCs w:val="40"/>
        </w:rPr>
      </w:pPr>
    </w:p>
    <w:p w14:paraId="43BA1471" w14:textId="77777777" w:rsidR="00C20427" w:rsidRDefault="00C20427">
      <w:pPr>
        <w:jc w:val="center"/>
        <w:rPr>
          <w:b/>
          <w:color w:val="3CB6EC"/>
          <w:sz w:val="40"/>
          <w:szCs w:val="40"/>
        </w:rPr>
      </w:pPr>
    </w:p>
    <w:p w14:paraId="54AF1176" w14:textId="77777777" w:rsidR="00C20427" w:rsidRDefault="00C20427">
      <w:pPr>
        <w:jc w:val="center"/>
        <w:rPr>
          <w:b/>
          <w:color w:val="3CB6EC"/>
          <w:sz w:val="40"/>
          <w:szCs w:val="40"/>
        </w:rPr>
      </w:pPr>
    </w:p>
    <w:p w14:paraId="5B3DB09C" w14:textId="77777777" w:rsidR="00C20427" w:rsidRDefault="00C20427">
      <w:pPr>
        <w:jc w:val="center"/>
        <w:rPr>
          <w:b/>
          <w:color w:val="3CB6EC"/>
          <w:sz w:val="40"/>
          <w:szCs w:val="40"/>
        </w:rPr>
      </w:pPr>
    </w:p>
    <w:p w14:paraId="68AD3B38" w14:textId="77777777" w:rsidR="00C20427" w:rsidRDefault="00C20427">
      <w:pPr>
        <w:rPr>
          <w:b/>
          <w:color w:val="3CB6EC"/>
          <w:sz w:val="40"/>
          <w:szCs w:val="40"/>
        </w:rPr>
      </w:pPr>
    </w:p>
    <w:p w14:paraId="58C5B86C" w14:textId="3D0D6DBF" w:rsidR="00C20427" w:rsidRDefault="00C20427" w:rsidP="00072E25">
      <w:pPr>
        <w:jc w:val="center"/>
      </w:pPr>
      <w:r>
        <w:rPr>
          <w:b/>
          <w:color w:val="3CB6EC"/>
          <w:sz w:val="44"/>
          <w:szCs w:val="44"/>
        </w:rPr>
        <w:t xml:space="preserve">Appel à </w:t>
      </w:r>
      <w:r w:rsidR="00082466">
        <w:rPr>
          <w:b/>
          <w:color w:val="3CB6EC"/>
          <w:sz w:val="44"/>
          <w:szCs w:val="44"/>
        </w:rPr>
        <w:t>P</w:t>
      </w:r>
      <w:r>
        <w:rPr>
          <w:b/>
          <w:color w:val="3CB6EC"/>
          <w:sz w:val="44"/>
          <w:szCs w:val="44"/>
        </w:rPr>
        <w:t>rojets</w:t>
      </w:r>
      <w:r w:rsidR="00082466">
        <w:rPr>
          <w:b/>
          <w:color w:val="3CB6EC"/>
          <w:sz w:val="44"/>
          <w:szCs w:val="44"/>
        </w:rPr>
        <w:t xml:space="preserve"> </w:t>
      </w:r>
    </w:p>
    <w:p w14:paraId="3440E259" w14:textId="77777777" w:rsidR="00C20427" w:rsidRDefault="007416CF">
      <w:pPr>
        <w:jc w:val="center"/>
        <w:rPr>
          <w:b/>
          <w:color w:val="3CB6EC"/>
          <w:sz w:val="44"/>
          <w:szCs w:val="44"/>
        </w:rPr>
      </w:pPr>
      <w:r>
        <w:rPr>
          <w:b/>
          <w:color w:val="3CB6EC"/>
          <w:sz w:val="44"/>
          <w:szCs w:val="44"/>
        </w:rPr>
        <w:t xml:space="preserve">Incubateur </w:t>
      </w:r>
      <w:r w:rsidR="004F1F8D">
        <w:rPr>
          <w:b/>
          <w:color w:val="3CB6EC"/>
          <w:sz w:val="44"/>
          <w:szCs w:val="44"/>
        </w:rPr>
        <w:t>Météo-France</w:t>
      </w:r>
    </w:p>
    <w:p w14:paraId="61CA53EE" w14:textId="77777777" w:rsidR="00C20427" w:rsidRDefault="00C20427">
      <w:pPr>
        <w:rPr>
          <w:b/>
          <w:color w:val="3CB6EC"/>
          <w:sz w:val="40"/>
          <w:szCs w:val="40"/>
        </w:rPr>
      </w:pPr>
    </w:p>
    <w:p w14:paraId="2A02CC6C" w14:textId="77777777" w:rsidR="00C20427" w:rsidRDefault="00C20427">
      <w:pPr>
        <w:rPr>
          <w:b/>
          <w:color w:val="3CB6EC"/>
          <w:sz w:val="40"/>
          <w:szCs w:val="40"/>
        </w:rPr>
      </w:pPr>
    </w:p>
    <w:p w14:paraId="4869017B" w14:textId="77777777" w:rsidR="00C20427" w:rsidRPr="00054BE0" w:rsidRDefault="00C20427">
      <w:pPr>
        <w:pStyle w:val="En-ttedetabledesmatires1"/>
        <w:jc w:val="left"/>
      </w:pPr>
      <w:r w:rsidRPr="00054BE0">
        <w:rPr>
          <w:rFonts w:ascii="Arial" w:hAnsi="Arial" w:cs="Arial"/>
          <w:b/>
          <w:color w:val="3CB6EC"/>
        </w:rPr>
        <w:t>Table des matières</w:t>
      </w:r>
    </w:p>
    <w:p w14:paraId="7F6AB900" w14:textId="77777777" w:rsidR="00C20427" w:rsidRPr="00054BE0" w:rsidRDefault="00C20427">
      <w:pPr>
        <w:tabs>
          <w:tab w:val="left" w:pos="480"/>
          <w:tab w:val="right" w:leader="dot" w:pos="9060"/>
        </w:tabs>
        <w:rPr>
          <w:b/>
        </w:rPr>
      </w:pPr>
    </w:p>
    <w:p w14:paraId="6A55FD4F" w14:textId="6C08F110" w:rsidR="00757743" w:rsidRDefault="00C20427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r w:rsidRPr="00054BE0">
        <w:fldChar w:fldCharType="begin"/>
      </w:r>
      <w:r w:rsidRPr="00054BE0">
        <w:instrText xml:space="preserve"> TOC \o "1-1" \h \z </w:instrText>
      </w:r>
      <w:r w:rsidRPr="00054BE0">
        <w:fldChar w:fldCharType="separate"/>
      </w:r>
      <w:hyperlink w:anchor="_Toc65250901" w:history="1">
        <w:r w:rsidR="00757743" w:rsidRPr="003E4146">
          <w:rPr>
            <w:rStyle w:val="Lienhypertexte"/>
            <w:noProof/>
          </w:rPr>
          <w:t>A.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PRINCIPE de l’APPEL à PROJETS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_Toc65250901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2</w:t>
        </w:r>
        <w:r w:rsidR="00757743">
          <w:rPr>
            <w:noProof/>
            <w:webHidden/>
          </w:rPr>
          <w:fldChar w:fldCharType="end"/>
        </w:r>
      </w:hyperlink>
    </w:p>
    <w:p w14:paraId="7FE3B495" w14:textId="361B4B69" w:rsidR="00757743" w:rsidRDefault="002D165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hyperlink w:anchor="_Toc65250902" w:history="1">
        <w:r w:rsidR="00757743" w:rsidRPr="003E4146">
          <w:rPr>
            <w:rStyle w:val="Lienhypertexte"/>
            <w:noProof/>
          </w:rPr>
          <w:t>B.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PROCESSUS DE SELECTION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_Toc65250902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3</w:t>
        </w:r>
        <w:r w:rsidR="00757743">
          <w:rPr>
            <w:noProof/>
            <w:webHidden/>
          </w:rPr>
          <w:fldChar w:fldCharType="end"/>
        </w:r>
      </w:hyperlink>
    </w:p>
    <w:p w14:paraId="5D93C61E" w14:textId="4DCC7FBF" w:rsidR="00757743" w:rsidRDefault="002D165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hyperlink w:anchor="_Toc65250903" w:history="1">
        <w:r w:rsidR="00757743" w:rsidRPr="003E4146">
          <w:rPr>
            <w:rStyle w:val="Lienhypertexte"/>
            <w:noProof/>
          </w:rPr>
          <w:t>C.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CRITERES D’ELIGIBILITE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_Toc65250903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4</w:t>
        </w:r>
        <w:r w:rsidR="00757743">
          <w:rPr>
            <w:noProof/>
            <w:webHidden/>
          </w:rPr>
          <w:fldChar w:fldCharType="end"/>
        </w:r>
      </w:hyperlink>
    </w:p>
    <w:p w14:paraId="09244ED5" w14:textId="6C469645" w:rsidR="00757743" w:rsidRDefault="002D165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hyperlink w:anchor="_Toc65250904" w:history="1">
        <w:r w:rsidR="00757743" w:rsidRPr="003E4146">
          <w:rPr>
            <w:rStyle w:val="Lienhypertexte"/>
            <w:noProof/>
          </w:rPr>
          <w:t>D.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CONSTITUTION DU DOSSIER DE CANDIDATURE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_Toc65250904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5</w:t>
        </w:r>
        <w:r w:rsidR="00757743">
          <w:rPr>
            <w:noProof/>
            <w:webHidden/>
          </w:rPr>
          <w:fldChar w:fldCharType="end"/>
        </w:r>
      </w:hyperlink>
    </w:p>
    <w:p w14:paraId="50F1045D" w14:textId="425ACD3B" w:rsidR="00757743" w:rsidRDefault="002D165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hyperlink w:anchor="_Toc65250905" w:history="1">
        <w:r w:rsidR="00757743" w:rsidRPr="003E4146">
          <w:rPr>
            <w:rStyle w:val="Lienhypertexte"/>
            <w:noProof/>
          </w:rPr>
          <w:t>E.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CONFIDENTIALITE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_Toc65250905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6</w:t>
        </w:r>
        <w:r w:rsidR="00757743">
          <w:rPr>
            <w:noProof/>
            <w:webHidden/>
          </w:rPr>
          <w:fldChar w:fldCharType="end"/>
        </w:r>
      </w:hyperlink>
    </w:p>
    <w:p w14:paraId="49414C76" w14:textId="56A9E74F" w:rsidR="00757743" w:rsidRDefault="002D165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hyperlink w:anchor="_Toc65250906" w:history="1">
        <w:r w:rsidR="00757743" w:rsidRPr="003E4146">
          <w:rPr>
            <w:rStyle w:val="Lienhypertexte"/>
            <w:noProof/>
          </w:rPr>
          <w:t>F.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Responsabilité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_Toc65250906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7</w:t>
        </w:r>
        <w:r w:rsidR="00757743">
          <w:rPr>
            <w:noProof/>
            <w:webHidden/>
          </w:rPr>
          <w:fldChar w:fldCharType="end"/>
        </w:r>
      </w:hyperlink>
    </w:p>
    <w:p w14:paraId="691F1B30" w14:textId="7765F9FA" w:rsidR="00757743" w:rsidRDefault="002D165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hyperlink w:anchor="_Toc65250907" w:history="1">
        <w:r w:rsidR="00757743" w:rsidRPr="003E4146">
          <w:rPr>
            <w:rStyle w:val="Lienhypertexte"/>
            <w:noProof/>
          </w:rPr>
          <w:t>G.</w:t>
        </w:r>
        <w:r w:rsidR="0075774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kern w:val="0"/>
            <w:sz w:val="22"/>
            <w:szCs w:val="22"/>
            <w:lang w:eastAsia="fr-FR"/>
          </w:rPr>
          <w:tab/>
        </w:r>
        <w:r w:rsidR="00757743" w:rsidRPr="003E4146">
          <w:rPr>
            <w:rStyle w:val="Lienhypertexte"/>
            <w:noProof/>
          </w:rPr>
          <w:t>Langue - Droit applicable – juridiction compétente</w:t>
        </w:r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_Toc65250907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8</w:t>
        </w:r>
        <w:r w:rsidR="00757743">
          <w:rPr>
            <w:noProof/>
            <w:webHidden/>
          </w:rPr>
          <w:fldChar w:fldCharType="end"/>
        </w:r>
      </w:hyperlink>
    </w:p>
    <w:p w14:paraId="6962F5D9" w14:textId="36464529" w:rsidR="00757743" w:rsidRDefault="004F5BC1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kern w:val="0"/>
          <w:sz w:val="22"/>
          <w:szCs w:val="22"/>
          <w:lang w:eastAsia="fr-FR"/>
        </w:rPr>
      </w:pPr>
      <w:r>
        <w:rPr>
          <w:rStyle w:val="Lienhypertexte"/>
          <w:noProof/>
          <w:color w:val="auto"/>
          <w:u w:val="none"/>
        </w:rPr>
        <w:t>ANNEXE</w:t>
      </w:r>
      <w:hyperlink w:anchor="_Toc65250908" w:history="1">
        <w:r w:rsidR="00757743">
          <w:rPr>
            <w:noProof/>
            <w:webHidden/>
          </w:rPr>
          <w:tab/>
        </w:r>
        <w:r w:rsidR="00757743">
          <w:rPr>
            <w:noProof/>
            <w:webHidden/>
          </w:rPr>
          <w:fldChar w:fldCharType="begin"/>
        </w:r>
        <w:r w:rsidR="00757743">
          <w:rPr>
            <w:noProof/>
            <w:webHidden/>
          </w:rPr>
          <w:instrText xml:space="preserve"> PAGEREF _Toc65250908 \h </w:instrText>
        </w:r>
        <w:r w:rsidR="00757743">
          <w:rPr>
            <w:noProof/>
            <w:webHidden/>
          </w:rPr>
        </w:r>
        <w:r w:rsidR="00757743">
          <w:rPr>
            <w:noProof/>
            <w:webHidden/>
          </w:rPr>
          <w:fldChar w:fldCharType="separate"/>
        </w:r>
        <w:r w:rsidR="00757743">
          <w:rPr>
            <w:noProof/>
            <w:webHidden/>
          </w:rPr>
          <w:t>10</w:t>
        </w:r>
        <w:r w:rsidR="00757743">
          <w:rPr>
            <w:noProof/>
            <w:webHidden/>
          </w:rPr>
          <w:fldChar w:fldCharType="end"/>
        </w:r>
      </w:hyperlink>
    </w:p>
    <w:p w14:paraId="18ACE93B" w14:textId="2815E098" w:rsidR="006170C4" w:rsidRPr="00BD375B" w:rsidRDefault="00C20427" w:rsidP="006170C4">
      <w:pPr>
        <w:pStyle w:val="TM1"/>
        <w:rPr>
          <w:highlight w:val="yellow"/>
        </w:rPr>
      </w:pPr>
      <w:r w:rsidRPr="00054BE0">
        <w:fldChar w:fldCharType="end"/>
      </w:r>
    </w:p>
    <w:p w14:paraId="3C7C4138" w14:textId="77777777" w:rsidR="006170C4" w:rsidRPr="00BD375B" w:rsidRDefault="006170C4" w:rsidP="006170C4">
      <w:pPr>
        <w:pStyle w:val="TM1"/>
        <w:rPr>
          <w:highlight w:val="yellow"/>
        </w:rPr>
      </w:pPr>
    </w:p>
    <w:p w14:paraId="05DED172" w14:textId="77777777" w:rsidR="00C20427" w:rsidRPr="00BD375B" w:rsidRDefault="00C20427">
      <w:pPr>
        <w:pStyle w:val="En-tte"/>
        <w:tabs>
          <w:tab w:val="left" w:pos="360"/>
        </w:tabs>
        <w:rPr>
          <w:highlight w:val="yellow"/>
        </w:rPr>
      </w:pPr>
    </w:p>
    <w:p w14:paraId="5015BC8F" w14:textId="77777777" w:rsidR="00C20427" w:rsidRPr="00BD375B" w:rsidRDefault="00C20427">
      <w:pPr>
        <w:pStyle w:val="En-tte"/>
        <w:tabs>
          <w:tab w:val="left" w:pos="360"/>
        </w:tabs>
        <w:rPr>
          <w:highlight w:val="yellow"/>
        </w:rPr>
      </w:pPr>
    </w:p>
    <w:p w14:paraId="6CEF91FD" w14:textId="77777777" w:rsidR="00C20427" w:rsidRPr="008600AC" w:rsidRDefault="00B63A79" w:rsidP="00FE2368">
      <w:pPr>
        <w:pStyle w:val="Titre1"/>
        <w:numPr>
          <w:ilvl w:val="0"/>
          <w:numId w:val="15"/>
        </w:numPr>
      </w:pPr>
      <w:bookmarkStart w:id="0" w:name="_Toc65250901"/>
      <w:r w:rsidRPr="008600AC">
        <w:lastRenderedPageBreak/>
        <w:t>PRINCIPE</w:t>
      </w:r>
      <w:r w:rsidR="00FE2368" w:rsidRPr="008600AC">
        <w:t xml:space="preserve"> de l’APPEL à PROJETS</w:t>
      </w:r>
      <w:bookmarkEnd w:id="0"/>
    </w:p>
    <w:p w14:paraId="3DC08129" w14:textId="77777777" w:rsidR="00260A12" w:rsidRDefault="00260A12" w:rsidP="00DF5A9A"/>
    <w:p w14:paraId="1D27CB40" w14:textId="1B74EBBC" w:rsidR="00260A12" w:rsidRPr="00DF5A9A" w:rsidRDefault="00260A12" w:rsidP="00260A12">
      <w:pPr>
        <w:suppressAutoHyphens w:val="0"/>
        <w:spacing w:before="100" w:beforeAutospacing="1" w:after="100" w:afterAutospacing="1"/>
        <w:ind w:firstLine="360"/>
      </w:pPr>
      <w:r w:rsidRPr="00DF5A9A">
        <w:t>Météo-France met au service de la société son expertise unique qu</w:t>
      </w:r>
      <w:r w:rsidR="003A1693">
        <w:t>i allie sciences, météorologie et étude du climat</w:t>
      </w:r>
      <w:r w:rsidRPr="00DF5A9A">
        <w:t xml:space="preserve">. Accompagner la transformation numérique et investir le champ de l'innovation digitale </w:t>
      </w:r>
      <w:r w:rsidR="00F341A3">
        <w:t xml:space="preserve">fait partie </w:t>
      </w:r>
      <w:r w:rsidR="003A1693">
        <w:t>de</w:t>
      </w:r>
      <w:r w:rsidRPr="00DF5A9A">
        <w:t xml:space="preserve"> la stratégie de l'établissement, qui s’appuie </w:t>
      </w:r>
      <w:r w:rsidR="00FD1937">
        <w:t xml:space="preserve">notamment </w:t>
      </w:r>
      <w:r w:rsidRPr="00DF5A9A">
        <w:t xml:space="preserve">pour cela sur son incubateur d’entreprises situé sur la </w:t>
      </w:r>
      <w:proofErr w:type="spellStart"/>
      <w:r w:rsidRPr="00DF5A9A">
        <w:t>météopole</w:t>
      </w:r>
      <w:proofErr w:type="spellEnd"/>
      <w:r w:rsidRPr="00DF5A9A">
        <w:t xml:space="preserve"> de Toulouse. </w:t>
      </w:r>
    </w:p>
    <w:p w14:paraId="1AAD296C" w14:textId="32E738A4" w:rsidR="00260A12" w:rsidRDefault="00260A12" w:rsidP="00260A12">
      <w:pPr>
        <w:spacing w:before="280" w:after="280"/>
        <w:ind w:firstLine="360"/>
      </w:pPr>
      <w:r w:rsidRPr="00DF5A9A">
        <w:t xml:space="preserve">L’incubateur de Météo-France se donne notamment pour objectif d’appuyer les politiques publiques dans le domaine d’action de l’Établissement, de favoriser l’utilisation des données produites par Météo-France afin de maximiser leur utilité pour la collectivité, </w:t>
      </w:r>
      <w:r w:rsidR="003A1693">
        <w:t xml:space="preserve">mais également </w:t>
      </w:r>
      <w:r w:rsidRPr="00DF5A9A">
        <w:t>de contribuer au développement</w:t>
      </w:r>
      <w:r w:rsidRPr="00260A12">
        <w:t xml:space="preserve"> économique et de l’innovation. La structure d’incubation de Météo-France s’inscrit dans la cadre du Réseau National des Incubateurs </w:t>
      </w:r>
      <w:proofErr w:type="spellStart"/>
      <w:r w:rsidRPr="00260A12">
        <w:t>Greentech</w:t>
      </w:r>
      <w:proofErr w:type="spellEnd"/>
      <w:r w:rsidRPr="00260A12">
        <w:t xml:space="preserve"> du Ministère de la transition écologique.</w:t>
      </w:r>
    </w:p>
    <w:p w14:paraId="001ADF8B" w14:textId="174C4CF6" w:rsidR="00260A12" w:rsidRPr="00260A12" w:rsidRDefault="00C20427" w:rsidP="00260A12">
      <w:pPr>
        <w:spacing w:before="280" w:after="280"/>
        <w:rPr>
          <w:szCs w:val="22"/>
        </w:rPr>
      </w:pPr>
      <w:r w:rsidRPr="00310035">
        <w:rPr>
          <w:szCs w:val="22"/>
        </w:rPr>
        <w:t>L</w:t>
      </w:r>
      <w:r w:rsidR="007676C4" w:rsidRPr="00310035">
        <w:rPr>
          <w:szCs w:val="22"/>
        </w:rPr>
        <w:t xml:space="preserve">’objet du </w:t>
      </w:r>
      <w:r w:rsidR="00082466" w:rsidRPr="00310035">
        <w:rPr>
          <w:szCs w:val="22"/>
        </w:rPr>
        <w:t xml:space="preserve">présent </w:t>
      </w:r>
      <w:r w:rsidRPr="00310035">
        <w:rPr>
          <w:szCs w:val="22"/>
        </w:rPr>
        <w:t xml:space="preserve">appel à projets </w:t>
      </w:r>
      <w:r w:rsidR="004B1D98">
        <w:rPr>
          <w:szCs w:val="22"/>
        </w:rPr>
        <w:t xml:space="preserve">est de </w:t>
      </w:r>
      <w:r w:rsidR="00310035" w:rsidRPr="00310035">
        <w:rPr>
          <w:szCs w:val="22"/>
        </w:rPr>
        <w:t xml:space="preserve">sélectionner </w:t>
      </w:r>
      <w:r w:rsidR="00260A12" w:rsidRPr="00DF5A9A">
        <w:t xml:space="preserve">des projets </w:t>
      </w:r>
      <w:r w:rsidR="00310035" w:rsidRPr="00310035">
        <w:t xml:space="preserve">visant à </w:t>
      </w:r>
      <w:r w:rsidR="00260A12" w:rsidRPr="00DF5A9A">
        <w:t>propos</w:t>
      </w:r>
      <w:r w:rsidR="00310035" w:rsidRPr="00310035">
        <w:t xml:space="preserve">er </w:t>
      </w:r>
      <w:r w:rsidR="00260A12" w:rsidRPr="00DF5A9A">
        <w:t>un produit ou un service en lien av</w:t>
      </w:r>
      <w:r w:rsidR="00260A12" w:rsidRPr="00310035">
        <w:t xml:space="preserve">ec les prévisions, les données et </w:t>
      </w:r>
      <w:r w:rsidR="00260A12" w:rsidRPr="00DF5A9A">
        <w:t>les techniques d’observation météorologiques et climatologiques, ou bien présentant des synergies potentielles avec le réseau com</w:t>
      </w:r>
      <w:r w:rsidR="004B1D98">
        <w:t>mercial et institutionnel de l’E</w:t>
      </w:r>
      <w:r w:rsidR="00260A12" w:rsidRPr="00DF5A9A">
        <w:t xml:space="preserve">tablissement ou de ses filiales. </w:t>
      </w:r>
    </w:p>
    <w:p w14:paraId="21FE79AA" w14:textId="15C074F9" w:rsidR="00260A12" w:rsidRDefault="00260A12" w:rsidP="00260A12">
      <w:pPr>
        <w:rPr>
          <w:highlight w:val="yellow"/>
        </w:rPr>
      </w:pPr>
      <w:r w:rsidRPr="008600AC">
        <w:t xml:space="preserve">Les projets peuvent être soumis en continue </w:t>
      </w:r>
      <w:r w:rsidRPr="00054BE0">
        <w:t>jusqu’au 30 juin 2022.</w:t>
      </w:r>
      <w:r w:rsidRPr="008600AC">
        <w:t xml:space="preserve"> Ils sont relevés et analysés régulièrement, au fur et à mesure de leur dépôt à l’adresse générique : </w:t>
      </w:r>
      <w:hyperlink r:id="rId7" w:history="1">
        <w:r w:rsidRPr="008600AC">
          <w:rPr>
            <w:rStyle w:val="Lienhypertexte"/>
            <w:rFonts w:cs="Arial"/>
          </w:rPr>
          <w:t>incubateur@meteo.fr</w:t>
        </w:r>
      </w:hyperlink>
    </w:p>
    <w:p w14:paraId="3A8E4201" w14:textId="3A1C5BED" w:rsidR="00C20427" w:rsidRPr="00260A12" w:rsidRDefault="00C20427" w:rsidP="003B452E">
      <w:pPr>
        <w:spacing w:before="280" w:after="280"/>
      </w:pPr>
      <w:r w:rsidRPr="0095104C">
        <w:rPr>
          <w:szCs w:val="22"/>
        </w:rPr>
        <w:t xml:space="preserve">Pour cela, un jury </w:t>
      </w:r>
      <w:r w:rsidRPr="00FB28CA">
        <w:rPr>
          <w:szCs w:val="22"/>
        </w:rPr>
        <w:t>sélectionne, dans le cadre d’une procédure transparente favorisant la compétition et destin</w:t>
      </w:r>
      <w:r w:rsidRPr="00FB28CA">
        <w:t>ée a</w:t>
      </w:r>
      <w:r w:rsidR="00883434" w:rsidRPr="00FB28CA">
        <w:t xml:space="preserve">ux </w:t>
      </w:r>
      <w:r w:rsidRPr="00FB28CA">
        <w:t>petites entreprises en création ou créées depuis moins de 4 ans à la date du dépôt du dossier, des projets d’innovation au potentiel particulièrement fort.</w:t>
      </w:r>
      <w:r w:rsidRPr="0095104C">
        <w:t xml:space="preserve"> </w:t>
      </w:r>
    </w:p>
    <w:p w14:paraId="7E870104" w14:textId="3AA79F7D" w:rsidR="009D4C4C" w:rsidRPr="004E3C17" w:rsidRDefault="00C20427" w:rsidP="00FE2368">
      <w:pPr>
        <w:spacing w:before="280" w:after="280"/>
        <w:rPr>
          <w:szCs w:val="22"/>
        </w:rPr>
      </w:pPr>
      <w:r w:rsidRPr="00C861EE">
        <w:rPr>
          <w:szCs w:val="22"/>
        </w:rPr>
        <w:t>Les projets</w:t>
      </w:r>
      <w:r w:rsidR="00FE2368" w:rsidRPr="00C861EE">
        <w:rPr>
          <w:szCs w:val="22"/>
        </w:rPr>
        <w:t xml:space="preserve"> Lauréats de l’Appel à Projets</w:t>
      </w:r>
      <w:r w:rsidRPr="00C861EE">
        <w:rPr>
          <w:szCs w:val="22"/>
        </w:rPr>
        <w:t xml:space="preserve"> bénéficieront</w:t>
      </w:r>
      <w:r w:rsidR="00FE2368" w:rsidRPr="00C861EE">
        <w:rPr>
          <w:szCs w:val="22"/>
        </w:rPr>
        <w:t xml:space="preserve"> des soutiens suivants</w:t>
      </w:r>
      <w:r w:rsidR="004E3C17" w:rsidRPr="00C861EE">
        <w:rPr>
          <w:szCs w:val="22"/>
        </w:rPr>
        <w:t xml:space="preserve">, sur une période de </w:t>
      </w:r>
      <w:r w:rsidR="00DD12EC">
        <w:rPr>
          <w:szCs w:val="22"/>
        </w:rPr>
        <w:t>12</w:t>
      </w:r>
      <w:bookmarkStart w:id="1" w:name="_GoBack"/>
      <w:bookmarkEnd w:id="1"/>
      <w:r w:rsidR="0066479D">
        <w:rPr>
          <w:szCs w:val="22"/>
        </w:rPr>
        <w:t xml:space="preserve"> mois, </w:t>
      </w:r>
      <w:r w:rsidR="004E3C17" w:rsidRPr="00C861EE">
        <w:rPr>
          <w:szCs w:val="22"/>
        </w:rPr>
        <w:t>avec une</w:t>
      </w:r>
      <w:r w:rsidR="0066479D">
        <w:rPr>
          <w:szCs w:val="22"/>
        </w:rPr>
        <w:t xml:space="preserve"> extension éventuelle de 6 mois </w:t>
      </w:r>
      <w:r w:rsidR="00FE2368" w:rsidRPr="00C861EE">
        <w:rPr>
          <w:szCs w:val="22"/>
        </w:rPr>
        <w:t>:</w:t>
      </w:r>
      <w:r w:rsidR="00FE2368" w:rsidRPr="004E3C17">
        <w:rPr>
          <w:szCs w:val="22"/>
        </w:rPr>
        <w:t xml:space="preserve"> </w:t>
      </w:r>
    </w:p>
    <w:p w14:paraId="1C3F02CC" w14:textId="77777777" w:rsidR="004E3C17" w:rsidRPr="004E3C17" w:rsidRDefault="00260A12" w:rsidP="004E3C17">
      <w:pPr>
        <w:numPr>
          <w:ilvl w:val="0"/>
          <w:numId w:val="28"/>
        </w:numPr>
        <w:spacing w:after="0"/>
        <w:ind w:hanging="357"/>
        <w:rPr>
          <w:b/>
          <w:szCs w:val="22"/>
        </w:rPr>
      </w:pPr>
      <w:r w:rsidRPr="004E3C17">
        <w:rPr>
          <w:b/>
          <w:szCs w:val="22"/>
        </w:rPr>
        <w:t>Accueil à l’incubateur de Météo-France</w:t>
      </w:r>
      <w:r w:rsidR="004E3C17" w:rsidRPr="004E3C17">
        <w:rPr>
          <w:b/>
          <w:szCs w:val="22"/>
        </w:rPr>
        <w:t xml:space="preserve"> : </w:t>
      </w:r>
      <w:r w:rsidR="004E3C17" w:rsidRPr="004E3C17">
        <w:rPr>
          <w:szCs w:val="22"/>
        </w:rPr>
        <w:t>à ce titre, ils pourront bénéficier de l’offre de service de l’incubateur, à savoir l’usage des locaux et infrastructures mis à disposition par l’incubateur, des formations et un encadrement de l’équipe d’animation, l’accès aux données publiques et à l’expertise scientifique et technique de Météo-France.</w:t>
      </w:r>
    </w:p>
    <w:p w14:paraId="385B07D4" w14:textId="77777777" w:rsidR="004E3C17" w:rsidRPr="004E3C17" w:rsidRDefault="004E3C17" w:rsidP="004E3C17">
      <w:pPr>
        <w:spacing w:after="0"/>
        <w:ind w:left="720"/>
        <w:rPr>
          <w:b/>
          <w:szCs w:val="22"/>
        </w:rPr>
      </w:pPr>
    </w:p>
    <w:p w14:paraId="174820F1" w14:textId="77777777" w:rsidR="009D4C4C" w:rsidRPr="00DF5A9A" w:rsidRDefault="009D4C4C" w:rsidP="004E3C17">
      <w:pPr>
        <w:numPr>
          <w:ilvl w:val="0"/>
          <w:numId w:val="28"/>
        </w:numPr>
        <w:spacing w:after="0"/>
        <w:ind w:hanging="357"/>
        <w:rPr>
          <w:b/>
          <w:szCs w:val="22"/>
        </w:rPr>
      </w:pPr>
      <w:r w:rsidRPr="00DF5A9A">
        <w:rPr>
          <w:b/>
          <w:szCs w:val="22"/>
        </w:rPr>
        <w:t xml:space="preserve">Mise en relation avec </w:t>
      </w:r>
      <w:r w:rsidR="004E3C17" w:rsidRPr="004E3C17">
        <w:rPr>
          <w:b/>
          <w:szCs w:val="22"/>
        </w:rPr>
        <w:t xml:space="preserve">leurs pairs, les partenaires de l’incubateurs et les acteurs régionaux, </w:t>
      </w:r>
      <w:r w:rsidR="004E3C17" w:rsidRPr="004E3C17">
        <w:rPr>
          <w:szCs w:val="22"/>
        </w:rPr>
        <w:t xml:space="preserve">à travers la participation à des évènements et l’appartenance de l’incubateur au réseau national des incubateurs </w:t>
      </w:r>
      <w:proofErr w:type="spellStart"/>
      <w:r w:rsidR="004E3C17" w:rsidRPr="004E3C17">
        <w:rPr>
          <w:szCs w:val="22"/>
        </w:rPr>
        <w:t>GreenTech</w:t>
      </w:r>
      <w:proofErr w:type="spellEnd"/>
      <w:r w:rsidR="004E3C17" w:rsidRPr="004E3C17">
        <w:rPr>
          <w:szCs w:val="22"/>
        </w:rPr>
        <w:t xml:space="preserve">. </w:t>
      </w:r>
    </w:p>
    <w:p w14:paraId="4524779F" w14:textId="6FAE6079" w:rsidR="009D4C4C" w:rsidRDefault="00FE2368" w:rsidP="00FE2368">
      <w:pPr>
        <w:spacing w:before="280" w:after="280"/>
        <w:rPr>
          <w:color w:val="000000"/>
          <w:szCs w:val="22"/>
        </w:rPr>
      </w:pPr>
      <w:r w:rsidRPr="009D4C4C">
        <w:rPr>
          <w:color w:val="000000"/>
          <w:szCs w:val="22"/>
        </w:rPr>
        <w:t>Ces soutiens seront conditionnés à la signature d’une Convention d’engagements réciproques établis entre les projets lauréats et Météo-France.</w:t>
      </w:r>
    </w:p>
    <w:p w14:paraId="2066A542" w14:textId="6B4D448D" w:rsidR="004E6BB7" w:rsidRPr="004E6BB7" w:rsidRDefault="004E6BB7" w:rsidP="004E6BB7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kern w:val="0"/>
          <w:szCs w:val="22"/>
          <w:lang w:eastAsia="fr-FR"/>
        </w:rPr>
      </w:pPr>
      <w:r w:rsidRPr="00FF7DA0">
        <w:rPr>
          <w:color w:val="000000"/>
          <w:kern w:val="0"/>
          <w:szCs w:val="22"/>
          <w:lang w:eastAsia="fr-FR"/>
        </w:rPr>
        <w:t xml:space="preserve">La participation au programme </w:t>
      </w:r>
      <w:r w:rsidRPr="004E6BB7">
        <w:rPr>
          <w:color w:val="000000"/>
          <w:kern w:val="0"/>
          <w:szCs w:val="22"/>
          <w:lang w:eastAsia="fr-FR"/>
        </w:rPr>
        <w:t>d’incubation</w:t>
      </w:r>
      <w:r w:rsidRPr="00FF7DA0">
        <w:rPr>
          <w:i/>
          <w:iCs/>
          <w:color w:val="000000"/>
          <w:kern w:val="0"/>
          <w:szCs w:val="22"/>
          <w:lang w:eastAsia="fr-FR"/>
        </w:rPr>
        <w:t xml:space="preserve"> </w:t>
      </w:r>
      <w:r w:rsidRPr="00FF7DA0">
        <w:rPr>
          <w:color w:val="000000"/>
          <w:kern w:val="0"/>
          <w:szCs w:val="22"/>
          <w:lang w:eastAsia="fr-FR"/>
        </w:rPr>
        <w:t xml:space="preserve">est gratuite, à savoir qu’aucun frais de participation n’est dû. </w:t>
      </w:r>
      <w:r w:rsidRPr="004E6BB7">
        <w:rPr>
          <w:color w:val="000000"/>
          <w:kern w:val="0"/>
          <w:szCs w:val="22"/>
          <w:lang w:eastAsia="fr-FR"/>
        </w:rPr>
        <w:t>Tout frais éventuellement engendré (frais de déplacement, de constitution du dossier, etc.) par les candidats du fait de leur candidature restera à leur seule charge.</w:t>
      </w:r>
    </w:p>
    <w:p w14:paraId="69CFD666" w14:textId="77777777" w:rsidR="004E6BB7" w:rsidRPr="009D4C4C" w:rsidRDefault="004E6BB7" w:rsidP="00FE2368">
      <w:pPr>
        <w:spacing w:before="280" w:after="280"/>
        <w:rPr>
          <w:color w:val="000000"/>
          <w:szCs w:val="22"/>
        </w:rPr>
      </w:pPr>
    </w:p>
    <w:p w14:paraId="47317A95" w14:textId="2812EEF3" w:rsidR="00C20427" w:rsidRPr="00BD375B" w:rsidRDefault="00C20427" w:rsidP="0077519F">
      <w:pPr>
        <w:spacing w:after="120"/>
        <w:rPr>
          <w:highlight w:val="yellow"/>
        </w:rPr>
      </w:pPr>
      <w:bookmarkStart w:id="2" w:name="__RefHeading__12829_1298835588"/>
      <w:bookmarkEnd w:id="2"/>
    </w:p>
    <w:p w14:paraId="50386EE2" w14:textId="77777777" w:rsidR="00C20427" w:rsidRPr="009D4C4C" w:rsidRDefault="00C20427">
      <w:pPr>
        <w:pStyle w:val="Titre1"/>
        <w:numPr>
          <w:ilvl w:val="0"/>
          <w:numId w:val="15"/>
        </w:numPr>
      </w:pPr>
      <w:bookmarkStart w:id="3" w:name="_Toc65250902"/>
      <w:r w:rsidRPr="009D4C4C">
        <w:lastRenderedPageBreak/>
        <w:t>PROCESSUS DE SELECTION</w:t>
      </w:r>
      <w:bookmarkEnd w:id="3"/>
    </w:p>
    <w:p w14:paraId="23FCCF86" w14:textId="0C412190" w:rsidR="00082466" w:rsidRPr="00351D8D" w:rsidRDefault="00C20427" w:rsidP="006170C4">
      <w:pPr>
        <w:spacing w:before="120" w:after="120"/>
        <w:rPr>
          <w:iCs/>
        </w:rPr>
      </w:pPr>
      <w:r w:rsidRPr="009D4C4C">
        <w:rPr>
          <w:iCs/>
        </w:rPr>
        <w:t xml:space="preserve">Le </w:t>
      </w:r>
      <w:r w:rsidR="003B452E" w:rsidRPr="009D4C4C">
        <w:rPr>
          <w:iCs/>
        </w:rPr>
        <w:t>processus</w:t>
      </w:r>
      <w:r w:rsidRPr="009D4C4C">
        <w:rPr>
          <w:iCs/>
        </w:rPr>
        <w:t xml:space="preserve"> de sélection </w:t>
      </w:r>
      <w:r w:rsidR="001A0D66" w:rsidRPr="009D4C4C">
        <w:rPr>
          <w:iCs/>
        </w:rPr>
        <w:t xml:space="preserve">est assuré par le Comité de </w:t>
      </w:r>
      <w:r w:rsidR="009D4C4C" w:rsidRPr="009D4C4C">
        <w:rPr>
          <w:iCs/>
        </w:rPr>
        <w:t xml:space="preserve">Sélection </w:t>
      </w:r>
      <w:r w:rsidR="001A0D66" w:rsidRPr="009D4C4C">
        <w:rPr>
          <w:iCs/>
        </w:rPr>
        <w:t xml:space="preserve">de l’Incubateur </w:t>
      </w:r>
      <w:r w:rsidR="009D4C4C" w:rsidRPr="009D4C4C">
        <w:rPr>
          <w:iCs/>
        </w:rPr>
        <w:t>Météo-France</w:t>
      </w:r>
      <w:r w:rsidR="001A0D66" w:rsidRPr="009D4C4C">
        <w:rPr>
          <w:iCs/>
        </w:rPr>
        <w:t>.</w:t>
      </w:r>
      <w:r w:rsidR="00BB2B24">
        <w:rPr>
          <w:iCs/>
        </w:rPr>
        <w:t xml:space="preserve"> </w:t>
      </w:r>
      <w:r w:rsidR="001A0D66" w:rsidRPr="00351D8D">
        <w:rPr>
          <w:iCs/>
        </w:rPr>
        <w:t xml:space="preserve">Il </w:t>
      </w:r>
      <w:r w:rsidR="004E3C17" w:rsidRPr="00351D8D">
        <w:rPr>
          <w:iCs/>
        </w:rPr>
        <w:t xml:space="preserve">se déroule en 5 étapes </w:t>
      </w:r>
      <w:r w:rsidR="001A0D66" w:rsidRPr="00351D8D">
        <w:t>:</w:t>
      </w:r>
    </w:p>
    <w:p w14:paraId="34B20D37" w14:textId="77777777" w:rsidR="00082466" w:rsidRPr="00351D8D" w:rsidRDefault="00082466" w:rsidP="001A0D66">
      <w:pPr>
        <w:numPr>
          <w:ilvl w:val="0"/>
          <w:numId w:val="22"/>
        </w:numPr>
        <w:spacing w:before="120" w:after="120"/>
        <w:rPr>
          <w:b/>
          <w:bCs/>
          <w:iCs/>
        </w:rPr>
      </w:pPr>
      <w:r w:rsidRPr="00351D8D">
        <w:rPr>
          <w:b/>
          <w:bCs/>
          <w:iCs/>
        </w:rPr>
        <w:t>Dépôt d</w:t>
      </w:r>
      <w:r w:rsidR="001A0D66" w:rsidRPr="00351D8D">
        <w:rPr>
          <w:b/>
          <w:bCs/>
          <w:iCs/>
        </w:rPr>
        <w:t xml:space="preserve">u </w:t>
      </w:r>
      <w:r w:rsidRPr="00351D8D">
        <w:rPr>
          <w:b/>
          <w:bCs/>
          <w:iCs/>
        </w:rPr>
        <w:t>dossier</w:t>
      </w:r>
    </w:p>
    <w:p w14:paraId="2DB1C009" w14:textId="77777777" w:rsidR="00082466" w:rsidRPr="00351D8D" w:rsidRDefault="001A0D66" w:rsidP="00082466">
      <w:pPr>
        <w:numPr>
          <w:ilvl w:val="0"/>
          <w:numId w:val="22"/>
        </w:numPr>
        <w:spacing w:before="120" w:after="120"/>
        <w:rPr>
          <w:b/>
          <w:bCs/>
          <w:iCs/>
        </w:rPr>
      </w:pPr>
      <w:r w:rsidRPr="00351D8D">
        <w:rPr>
          <w:b/>
          <w:bCs/>
          <w:iCs/>
        </w:rPr>
        <w:t>Instruction</w:t>
      </w:r>
      <w:r w:rsidR="00082466" w:rsidRPr="00351D8D">
        <w:rPr>
          <w:b/>
          <w:bCs/>
          <w:iCs/>
        </w:rPr>
        <w:t xml:space="preserve"> et présélection</w:t>
      </w:r>
      <w:r w:rsidRPr="00351D8D">
        <w:rPr>
          <w:b/>
          <w:bCs/>
          <w:iCs/>
        </w:rPr>
        <w:t xml:space="preserve"> de dossiers</w:t>
      </w:r>
    </w:p>
    <w:p w14:paraId="1720F6EF" w14:textId="3E0ABD9B" w:rsidR="00082466" w:rsidRPr="00482BBB" w:rsidRDefault="00482BBB" w:rsidP="00082466">
      <w:pPr>
        <w:numPr>
          <w:ilvl w:val="0"/>
          <w:numId w:val="22"/>
        </w:numPr>
        <w:spacing w:before="120" w:after="120"/>
        <w:rPr>
          <w:b/>
          <w:bCs/>
          <w:iCs/>
        </w:rPr>
      </w:pPr>
      <w:r w:rsidRPr="00482BBB">
        <w:rPr>
          <w:b/>
          <w:bCs/>
          <w:iCs/>
        </w:rPr>
        <w:t>Audition</w:t>
      </w:r>
    </w:p>
    <w:p w14:paraId="381A3248" w14:textId="0C02A6D5" w:rsidR="00082466" w:rsidRPr="00482BBB" w:rsidRDefault="00082466" w:rsidP="00EA7CB9">
      <w:pPr>
        <w:numPr>
          <w:ilvl w:val="0"/>
          <w:numId w:val="22"/>
        </w:numPr>
        <w:spacing w:before="120" w:after="120"/>
        <w:rPr>
          <w:b/>
          <w:bCs/>
        </w:rPr>
      </w:pPr>
      <w:r w:rsidRPr="00482BBB">
        <w:rPr>
          <w:b/>
          <w:bCs/>
          <w:iCs/>
        </w:rPr>
        <w:t xml:space="preserve">Notification de la </w:t>
      </w:r>
      <w:r w:rsidR="001A0D66" w:rsidRPr="00482BBB">
        <w:rPr>
          <w:b/>
          <w:bCs/>
          <w:iCs/>
        </w:rPr>
        <w:t xml:space="preserve">Décision </w:t>
      </w:r>
    </w:p>
    <w:p w14:paraId="6007D57D" w14:textId="37E163EF" w:rsidR="00C20427" w:rsidRDefault="00482BBB" w:rsidP="00BB2B24">
      <w:pPr>
        <w:numPr>
          <w:ilvl w:val="0"/>
          <w:numId w:val="22"/>
        </w:numPr>
        <w:spacing w:before="120" w:after="120"/>
        <w:rPr>
          <w:b/>
          <w:bCs/>
          <w:iCs/>
        </w:rPr>
      </w:pPr>
      <w:r w:rsidRPr="00AC059E">
        <w:rPr>
          <w:b/>
          <w:bCs/>
          <w:iCs/>
        </w:rPr>
        <w:t xml:space="preserve">Contractualisation </w:t>
      </w:r>
    </w:p>
    <w:p w14:paraId="5CC3A017" w14:textId="77777777" w:rsidR="00BB2B24" w:rsidRPr="00BB2B24" w:rsidRDefault="00BB2B24" w:rsidP="00BB2B24">
      <w:pPr>
        <w:spacing w:before="120" w:after="120"/>
        <w:ind w:left="720"/>
        <w:rPr>
          <w:b/>
          <w:bCs/>
          <w:iCs/>
        </w:rPr>
      </w:pPr>
    </w:p>
    <w:p w14:paraId="2795F461" w14:textId="77777777" w:rsidR="001A0D66" w:rsidRPr="002C5600" w:rsidRDefault="001A0D66" w:rsidP="00EA7CB9">
      <w:pPr>
        <w:numPr>
          <w:ilvl w:val="0"/>
          <w:numId w:val="25"/>
        </w:numPr>
        <w:spacing w:before="120" w:after="120"/>
        <w:rPr>
          <w:b/>
          <w:bCs/>
          <w:iCs/>
        </w:rPr>
      </w:pPr>
      <w:r w:rsidRPr="002C5600">
        <w:rPr>
          <w:b/>
          <w:bCs/>
          <w:iCs/>
        </w:rPr>
        <w:t>Dépôt du dossier</w:t>
      </w:r>
    </w:p>
    <w:p w14:paraId="68C935C7" w14:textId="5C63EAE6" w:rsidR="001A0D66" w:rsidRPr="00351D8D" w:rsidRDefault="001A0D66" w:rsidP="00082466">
      <w:pPr>
        <w:spacing w:before="120" w:after="120"/>
      </w:pPr>
      <w:r w:rsidRPr="00351D8D">
        <w:t xml:space="preserve">Le dossier est constitué selon </w:t>
      </w:r>
      <w:r w:rsidR="006170C4" w:rsidRPr="00351D8D">
        <w:t>les instructions décrites</w:t>
      </w:r>
      <w:r w:rsidR="00EA7CB9" w:rsidRPr="00351D8D">
        <w:t xml:space="preserve"> </w:t>
      </w:r>
      <w:r w:rsidR="00351D8D" w:rsidRPr="00351D8D">
        <w:t>au paragraphe D</w:t>
      </w:r>
      <w:r w:rsidR="006170C4" w:rsidRPr="00351D8D">
        <w:t xml:space="preserve">. </w:t>
      </w:r>
    </w:p>
    <w:p w14:paraId="0A2110BA" w14:textId="77777777" w:rsidR="001A0D66" w:rsidRPr="00237CCA" w:rsidRDefault="001A0D66" w:rsidP="00EA7CB9">
      <w:pPr>
        <w:numPr>
          <w:ilvl w:val="0"/>
          <w:numId w:val="25"/>
        </w:numPr>
        <w:spacing w:before="120" w:after="120"/>
        <w:rPr>
          <w:b/>
          <w:bCs/>
          <w:iCs/>
        </w:rPr>
      </w:pPr>
      <w:r w:rsidRPr="00237CCA">
        <w:rPr>
          <w:b/>
          <w:bCs/>
          <w:iCs/>
        </w:rPr>
        <w:t>Instruction et présélection de dossiers</w:t>
      </w:r>
    </w:p>
    <w:p w14:paraId="6BB33D93" w14:textId="47DDB957" w:rsidR="00082466" w:rsidRPr="00BB2B24" w:rsidRDefault="00351D8D" w:rsidP="00BB2B24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351D8D">
        <w:rPr>
          <w:color w:val="000000"/>
          <w:kern w:val="0"/>
          <w:szCs w:val="22"/>
          <w:lang w:eastAsia="fr-FR"/>
        </w:rPr>
        <w:t>Des experts de Météo-France évalueront les dossiers de candidature et effectueront une présélection selon les critères d’éligibilité et de sélection définis infra.</w:t>
      </w:r>
      <w:r w:rsidRPr="00351D8D">
        <w:rPr>
          <w:iCs/>
        </w:rPr>
        <w:t xml:space="preserve"> Météo-France peut faire appel à des expertises externes de façon à éclairer les instances décisionnelles.</w:t>
      </w:r>
      <w:r w:rsidR="00BB2B24">
        <w:rPr>
          <w:color w:val="000000"/>
          <w:kern w:val="0"/>
          <w:szCs w:val="22"/>
          <w:lang w:eastAsia="fr-FR"/>
        </w:rPr>
        <w:t xml:space="preserve"> </w:t>
      </w:r>
      <w:r w:rsidR="00C20427" w:rsidRPr="005E14ED">
        <w:rPr>
          <w:iCs/>
        </w:rPr>
        <w:t xml:space="preserve">Les critères </w:t>
      </w:r>
      <w:r w:rsidR="00C20427" w:rsidRPr="00426C7F">
        <w:rPr>
          <w:iCs/>
        </w:rPr>
        <w:t xml:space="preserve">retenus pour la </w:t>
      </w:r>
      <w:r w:rsidR="001A0D66" w:rsidRPr="00426C7F">
        <w:rPr>
          <w:iCs/>
        </w:rPr>
        <w:t>pré</w:t>
      </w:r>
      <w:r w:rsidR="00C20427" w:rsidRPr="00426C7F">
        <w:rPr>
          <w:iCs/>
        </w:rPr>
        <w:t>sélection des bénéficiaires sont les suivants :</w:t>
      </w:r>
      <w:r w:rsidR="00C20427" w:rsidRPr="005E14ED">
        <w:rPr>
          <w:iCs/>
        </w:rPr>
        <w:t xml:space="preserve"> </w:t>
      </w:r>
    </w:p>
    <w:p w14:paraId="471B0DDE" w14:textId="77777777" w:rsidR="005E1FEF" w:rsidRDefault="002A517A" w:rsidP="005E1FEF">
      <w:pPr>
        <w:pStyle w:val="Paragraphedeliste2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bCs/>
        </w:rPr>
      </w:pPr>
      <w:r w:rsidRPr="005E14ED">
        <w:rPr>
          <w:rFonts w:ascii="Arial" w:hAnsi="Arial" w:cs="Arial"/>
          <w:b/>
          <w:bCs/>
          <w:iCs/>
        </w:rPr>
        <w:t xml:space="preserve">Pertinence par rapport à l’objet de l’Appel à Projets </w:t>
      </w:r>
      <w:r w:rsidR="005E14ED" w:rsidRPr="005E14ED">
        <w:rPr>
          <w:rFonts w:ascii="Arial" w:hAnsi="Arial" w:cs="Arial"/>
          <w:bCs/>
        </w:rPr>
        <w:t>(</w:t>
      </w:r>
      <w:r w:rsidR="005E14ED">
        <w:rPr>
          <w:rFonts w:ascii="Arial" w:hAnsi="Arial" w:cs="Arial"/>
          <w:bCs/>
        </w:rPr>
        <w:t xml:space="preserve">i.e. </w:t>
      </w:r>
      <w:r w:rsidRPr="005E14ED">
        <w:rPr>
          <w:rFonts w:ascii="Arial" w:hAnsi="Arial" w:cs="Arial"/>
          <w:szCs w:val="20"/>
        </w:rPr>
        <w:t>projets proposant un produit ou un service en lien av</w:t>
      </w:r>
      <w:r w:rsidRPr="005E14ED">
        <w:rPr>
          <w:rFonts w:ascii="Arial" w:hAnsi="Arial" w:cs="Arial"/>
        </w:rPr>
        <w:t xml:space="preserve">ec les prévisions, les données et </w:t>
      </w:r>
      <w:r w:rsidRPr="005E14ED">
        <w:rPr>
          <w:rFonts w:ascii="Arial" w:hAnsi="Arial" w:cs="Arial"/>
          <w:szCs w:val="20"/>
        </w:rPr>
        <w:t>les techniques d’observation météorologiques et climatologiques, ou bien présentant des synergies potentielles avec le réseau commercial et institutionn</w:t>
      </w:r>
      <w:r w:rsidR="005E14ED">
        <w:rPr>
          <w:rFonts w:ascii="Arial" w:hAnsi="Arial" w:cs="Arial"/>
          <w:szCs w:val="20"/>
        </w:rPr>
        <w:t xml:space="preserve">el de Météo-France </w:t>
      </w:r>
      <w:r w:rsidRPr="005E14ED">
        <w:rPr>
          <w:rFonts w:ascii="Arial" w:hAnsi="Arial" w:cs="Arial"/>
          <w:szCs w:val="20"/>
        </w:rPr>
        <w:t>ou de ses fil</w:t>
      </w:r>
      <w:r w:rsidR="005E14ED" w:rsidRPr="005E14ED">
        <w:rPr>
          <w:rFonts w:ascii="Arial" w:hAnsi="Arial" w:cs="Arial"/>
          <w:szCs w:val="20"/>
        </w:rPr>
        <w:t>iales)</w:t>
      </w:r>
      <w:r w:rsidRPr="005E14ED">
        <w:rPr>
          <w:rFonts w:ascii="Arial" w:hAnsi="Arial" w:cs="Arial"/>
          <w:szCs w:val="20"/>
        </w:rPr>
        <w:t xml:space="preserve"> </w:t>
      </w:r>
    </w:p>
    <w:p w14:paraId="46A7ED0A" w14:textId="4EA9B072" w:rsidR="00A76377" w:rsidRPr="007524C2" w:rsidRDefault="005E14ED" w:rsidP="005E14ED">
      <w:pPr>
        <w:pStyle w:val="Paragraphedeliste2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5E14ED">
        <w:rPr>
          <w:rFonts w:ascii="Arial" w:hAnsi="Arial" w:cs="Arial"/>
          <w:b/>
          <w:color w:val="000000"/>
          <w:lang w:eastAsia="fr-FR"/>
        </w:rPr>
        <w:t>F</w:t>
      </w:r>
      <w:r w:rsidR="00A76377" w:rsidRPr="005E14ED">
        <w:rPr>
          <w:rFonts w:ascii="Arial" w:hAnsi="Arial" w:cs="Arial"/>
          <w:b/>
          <w:color w:val="000000"/>
          <w:lang w:eastAsia="fr-FR"/>
        </w:rPr>
        <w:t xml:space="preserve">ort </w:t>
      </w:r>
      <w:r w:rsidR="00A76377" w:rsidRPr="005E14ED">
        <w:rPr>
          <w:rFonts w:ascii="Arial" w:hAnsi="Arial" w:cs="Arial"/>
          <w:b/>
          <w:bCs/>
          <w:color w:val="000000"/>
          <w:lang w:eastAsia="fr-FR"/>
        </w:rPr>
        <w:t>caractère innovant</w:t>
      </w:r>
      <w:r w:rsidR="00A76377" w:rsidRPr="005E14ED">
        <w:rPr>
          <w:rFonts w:ascii="Arial" w:hAnsi="Arial" w:cs="Arial"/>
          <w:b/>
          <w:color w:val="000000"/>
          <w:lang w:eastAsia="fr-FR"/>
        </w:rPr>
        <w:t>,</w:t>
      </w:r>
      <w:r w:rsidR="00A76377" w:rsidRPr="007524C2">
        <w:rPr>
          <w:rFonts w:ascii="Arial" w:hAnsi="Arial" w:cs="Arial"/>
          <w:color w:val="000000"/>
          <w:lang w:eastAsia="fr-FR"/>
        </w:rPr>
        <w:t xml:space="preserve"> que ce soit en matière : </w:t>
      </w:r>
    </w:p>
    <w:p w14:paraId="333D84E8" w14:textId="77777777" w:rsidR="00A76377" w:rsidRPr="007524C2" w:rsidRDefault="00A76377" w:rsidP="005E14ED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7524C2">
        <w:rPr>
          <w:rFonts w:ascii="Arial" w:hAnsi="Arial" w:cs="Arial"/>
          <w:color w:val="000000"/>
          <w:lang w:eastAsia="fr-FR"/>
        </w:rPr>
        <w:t xml:space="preserve">- d’attente client (proposer un service qui n’était jusqu’ici pas rendu, ou pas dans les mêmes conditions) ; </w:t>
      </w:r>
    </w:p>
    <w:p w14:paraId="5A207DD0" w14:textId="77777777" w:rsidR="00A76377" w:rsidRPr="007524C2" w:rsidRDefault="00A76377" w:rsidP="005E14ED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7524C2">
        <w:rPr>
          <w:rFonts w:ascii="Arial" w:hAnsi="Arial" w:cs="Arial"/>
          <w:color w:val="000000"/>
          <w:lang w:eastAsia="fr-FR"/>
        </w:rPr>
        <w:t xml:space="preserve">- de technologie utilisée, de performance du processus de production en termes de délai, de qualité ou de coût ; </w:t>
      </w:r>
    </w:p>
    <w:p w14:paraId="2B8783FC" w14:textId="77777777" w:rsidR="00A76377" w:rsidRPr="007524C2" w:rsidRDefault="00A76377" w:rsidP="005E14ED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7524C2">
        <w:rPr>
          <w:rFonts w:ascii="Arial" w:hAnsi="Arial" w:cs="Arial"/>
          <w:color w:val="000000"/>
          <w:lang w:eastAsia="fr-FR"/>
        </w:rPr>
        <w:t xml:space="preserve">- de modèle économique ; </w:t>
      </w:r>
    </w:p>
    <w:p w14:paraId="7F3442C6" w14:textId="56494440" w:rsidR="00A76377" w:rsidRPr="007524C2" w:rsidRDefault="00A76377" w:rsidP="005E14ED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  <w:r w:rsidRPr="007524C2">
        <w:rPr>
          <w:rFonts w:ascii="Arial" w:hAnsi="Arial" w:cs="Arial"/>
          <w:color w:val="000000"/>
          <w:lang w:eastAsia="fr-FR"/>
        </w:rPr>
        <w:t xml:space="preserve">- de mode d’administration du service. </w:t>
      </w:r>
    </w:p>
    <w:p w14:paraId="12EC7EC9" w14:textId="77777777" w:rsidR="004053FF" w:rsidRPr="005E1FEF" w:rsidRDefault="004053FF" w:rsidP="004053FF">
      <w:pPr>
        <w:pStyle w:val="Paragraphedeliste2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bCs/>
        </w:rPr>
      </w:pPr>
      <w:r w:rsidRPr="005E1FEF">
        <w:rPr>
          <w:rFonts w:ascii="Arial" w:hAnsi="Arial" w:cs="Arial"/>
          <w:b/>
          <w:bCs/>
          <w:iCs/>
        </w:rPr>
        <w:t xml:space="preserve">Capacité du porteur à mener à bien le projet </w:t>
      </w:r>
      <w:r w:rsidRPr="005E1FEF">
        <w:rPr>
          <w:rFonts w:ascii="Arial" w:hAnsi="Arial" w:cs="Arial"/>
          <w:bCs/>
          <w:iCs/>
        </w:rPr>
        <w:t xml:space="preserve">(faisabilité technique et/ou scientifique) </w:t>
      </w:r>
      <w:r w:rsidRPr="005E1FEF">
        <w:rPr>
          <w:rFonts w:ascii="Arial" w:hAnsi="Arial" w:cs="Arial"/>
          <w:b/>
          <w:bCs/>
          <w:iCs/>
        </w:rPr>
        <w:t xml:space="preserve">et à accéder au marché potentiel visé </w:t>
      </w:r>
      <w:r w:rsidRPr="005E1FEF">
        <w:rPr>
          <w:rFonts w:ascii="Arial" w:hAnsi="Arial" w:cs="Arial"/>
          <w:bCs/>
          <w:iCs/>
        </w:rPr>
        <w:t>(potentiel économique)</w:t>
      </w:r>
    </w:p>
    <w:p w14:paraId="0298E141" w14:textId="79922266" w:rsidR="00A25A7B" w:rsidRPr="00BD375B" w:rsidRDefault="00C20427">
      <w:pPr>
        <w:rPr>
          <w:iCs/>
          <w:highlight w:val="yellow"/>
        </w:rPr>
      </w:pPr>
      <w:r w:rsidRPr="009D4C4C">
        <w:t xml:space="preserve">Le processus d’instruction vise à détecter et </w:t>
      </w:r>
      <w:proofErr w:type="spellStart"/>
      <w:r w:rsidR="00C27095">
        <w:t>pré-</w:t>
      </w:r>
      <w:r w:rsidRPr="009D4C4C">
        <w:t>sélectionner</w:t>
      </w:r>
      <w:proofErr w:type="spellEnd"/>
      <w:r w:rsidRPr="009D4C4C">
        <w:t xml:space="preserve"> les projets les plus </w:t>
      </w:r>
      <w:r w:rsidRPr="00C27095">
        <w:t>prometteurs</w:t>
      </w:r>
      <w:r w:rsidRPr="00C27095">
        <w:rPr>
          <w:iCs/>
        </w:rPr>
        <w:t>.</w:t>
      </w:r>
    </w:p>
    <w:p w14:paraId="018F574A" w14:textId="5236E328" w:rsidR="001A0D66" w:rsidRPr="002B025C" w:rsidRDefault="00482BBB" w:rsidP="00EA7CB9">
      <w:pPr>
        <w:numPr>
          <w:ilvl w:val="0"/>
          <w:numId w:val="25"/>
        </w:numPr>
        <w:spacing w:before="120" w:after="120"/>
        <w:rPr>
          <w:b/>
          <w:bCs/>
          <w:iCs/>
        </w:rPr>
      </w:pPr>
      <w:r>
        <w:rPr>
          <w:b/>
          <w:bCs/>
          <w:iCs/>
        </w:rPr>
        <w:t>Audition</w:t>
      </w:r>
      <w:r w:rsidR="001A0D66" w:rsidRPr="002B025C">
        <w:rPr>
          <w:b/>
          <w:bCs/>
          <w:iCs/>
        </w:rPr>
        <w:t xml:space="preserve"> </w:t>
      </w:r>
    </w:p>
    <w:p w14:paraId="3E0CB388" w14:textId="4564FC90" w:rsidR="00482BBB" w:rsidRPr="00AC059E" w:rsidRDefault="00C20427" w:rsidP="00482BBB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highlight w:val="cyan"/>
          <w:lang w:eastAsia="fr-FR"/>
        </w:rPr>
      </w:pPr>
      <w:r w:rsidRPr="002B025C">
        <w:rPr>
          <w:iCs/>
        </w:rPr>
        <w:t xml:space="preserve">Les porteurs </w:t>
      </w:r>
      <w:r w:rsidR="002141E2">
        <w:rPr>
          <w:iCs/>
        </w:rPr>
        <w:t xml:space="preserve">de </w:t>
      </w:r>
      <w:r w:rsidR="002141E2" w:rsidRPr="00C27095">
        <w:rPr>
          <w:iCs/>
        </w:rPr>
        <w:t>projets</w:t>
      </w:r>
      <w:r w:rsidRPr="00C27095">
        <w:rPr>
          <w:iCs/>
        </w:rPr>
        <w:t xml:space="preserve"> </w:t>
      </w:r>
      <w:r w:rsidR="002141E2" w:rsidRPr="00C27095">
        <w:rPr>
          <w:iCs/>
        </w:rPr>
        <w:t xml:space="preserve">présélectionnés </w:t>
      </w:r>
      <w:r w:rsidRPr="00C27095">
        <w:rPr>
          <w:iCs/>
        </w:rPr>
        <w:t>seront</w:t>
      </w:r>
      <w:r w:rsidRPr="002B025C">
        <w:rPr>
          <w:iCs/>
        </w:rPr>
        <w:t xml:space="preserve"> amenés à présenter leur projet dans le cadre</w:t>
      </w:r>
      <w:r w:rsidR="001A0D66" w:rsidRPr="002B025C">
        <w:rPr>
          <w:iCs/>
        </w:rPr>
        <w:t xml:space="preserve"> d’une audition devant un comité</w:t>
      </w:r>
      <w:r w:rsidR="002B025C" w:rsidRPr="002B025C">
        <w:rPr>
          <w:iCs/>
        </w:rPr>
        <w:t xml:space="preserve"> </w:t>
      </w:r>
      <w:r w:rsidRPr="002B025C">
        <w:rPr>
          <w:iCs/>
        </w:rPr>
        <w:t xml:space="preserve">composé (sous réserve de </w:t>
      </w:r>
      <w:r w:rsidR="001A0D66" w:rsidRPr="002B025C">
        <w:rPr>
          <w:iCs/>
        </w:rPr>
        <w:t>disponibilité)</w:t>
      </w:r>
      <w:r w:rsidRPr="002B025C">
        <w:rPr>
          <w:iCs/>
        </w:rPr>
        <w:t xml:space="preserve"> de</w:t>
      </w:r>
      <w:r w:rsidR="001A0D66" w:rsidRPr="002B025C">
        <w:rPr>
          <w:iCs/>
        </w:rPr>
        <w:t xml:space="preserve">s </w:t>
      </w:r>
      <w:r w:rsidR="002B025C" w:rsidRPr="002B025C">
        <w:rPr>
          <w:iCs/>
        </w:rPr>
        <w:t xml:space="preserve">directions opérationnelles de Météo-France pertinentes </w:t>
      </w:r>
      <w:r w:rsidRPr="002B025C">
        <w:rPr>
          <w:szCs w:val="22"/>
        </w:rPr>
        <w:t xml:space="preserve">et, en tant que de besoin, des experts spécialistes du domaine considéré. </w:t>
      </w:r>
    </w:p>
    <w:p w14:paraId="48D15F76" w14:textId="51A8C941" w:rsidR="00C20427" w:rsidRPr="006A15CC" w:rsidRDefault="00C20427">
      <w:pPr>
        <w:spacing w:before="120" w:after="120"/>
      </w:pPr>
      <w:r w:rsidRPr="006A15CC">
        <w:rPr>
          <w:iCs/>
        </w:rPr>
        <w:t>Chaque audition des porteurs de projets dure</w:t>
      </w:r>
      <w:r w:rsidR="001A0D66" w:rsidRPr="006A15CC">
        <w:rPr>
          <w:iCs/>
        </w:rPr>
        <w:t>ra</w:t>
      </w:r>
      <w:r w:rsidR="00CC5B68">
        <w:rPr>
          <w:iCs/>
        </w:rPr>
        <w:t xml:space="preserve"> 40</w:t>
      </w:r>
      <w:r w:rsidRPr="006A15CC">
        <w:rPr>
          <w:iCs/>
        </w:rPr>
        <w:t xml:space="preserve"> minutes selon le format suivant :</w:t>
      </w:r>
    </w:p>
    <w:p w14:paraId="2348069D" w14:textId="3218891D" w:rsidR="00C20427" w:rsidRPr="006A15CC" w:rsidRDefault="00C20427" w:rsidP="001A0D66">
      <w:pPr>
        <w:pStyle w:val="Paragraphedeliste2"/>
        <w:numPr>
          <w:ilvl w:val="0"/>
          <w:numId w:val="23"/>
        </w:numPr>
        <w:spacing w:before="120" w:after="120"/>
        <w:jc w:val="both"/>
      </w:pPr>
      <w:r w:rsidRPr="006A15CC">
        <w:rPr>
          <w:rFonts w:ascii="Arial" w:hAnsi="Arial" w:cs="Arial"/>
          <w:iCs/>
        </w:rPr>
        <w:t xml:space="preserve">Présentation </w:t>
      </w:r>
      <w:r w:rsidR="002B025C">
        <w:rPr>
          <w:rFonts w:ascii="Arial" w:hAnsi="Arial" w:cs="Arial"/>
          <w:iCs/>
        </w:rPr>
        <w:t>de l’entreprise et du projet (15</w:t>
      </w:r>
      <w:r w:rsidRPr="006A15CC">
        <w:rPr>
          <w:rFonts w:ascii="Arial" w:hAnsi="Arial" w:cs="Arial"/>
          <w:iCs/>
        </w:rPr>
        <w:t>’) ;</w:t>
      </w:r>
    </w:p>
    <w:p w14:paraId="114096C4" w14:textId="4E1F525B" w:rsidR="00BB2B24" w:rsidRPr="00CC5B68" w:rsidRDefault="00C20427" w:rsidP="00BB2B24">
      <w:pPr>
        <w:pStyle w:val="Paragraphedeliste2"/>
        <w:numPr>
          <w:ilvl w:val="0"/>
          <w:numId w:val="23"/>
        </w:numPr>
        <w:spacing w:before="120" w:after="120"/>
        <w:jc w:val="both"/>
      </w:pPr>
      <w:r w:rsidRPr="006A15CC">
        <w:rPr>
          <w:rFonts w:ascii="Arial" w:hAnsi="Arial" w:cs="Arial"/>
          <w:iCs/>
        </w:rPr>
        <w:t>Questions du c</w:t>
      </w:r>
      <w:r w:rsidR="002B025C">
        <w:rPr>
          <w:rFonts w:ascii="Arial" w:hAnsi="Arial" w:cs="Arial"/>
          <w:iCs/>
        </w:rPr>
        <w:t>omité et réponses du porteur (25</w:t>
      </w:r>
      <w:r w:rsidRPr="006A15CC">
        <w:rPr>
          <w:rFonts w:ascii="Arial" w:hAnsi="Arial" w:cs="Arial"/>
          <w:iCs/>
        </w:rPr>
        <w:t>’) ;</w:t>
      </w:r>
    </w:p>
    <w:p w14:paraId="4907A2C9" w14:textId="77777777" w:rsidR="001A0D66" w:rsidRPr="00482BBB" w:rsidRDefault="001A0D66" w:rsidP="00B63A79">
      <w:pPr>
        <w:numPr>
          <w:ilvl w:val="0"/>
          <w:numId w:val="25"/>
        </w:numPr>
        <w:spacing w:before="120" w:after="120"/>
        <w:rPr>
          <w:b/>
          <w:bCs/>
          <w:iCs/>
        </w:rPr>
      </w:pPr>
      <w:r w:rsidRPr="00482BBB">
        <w:rPr>
          <w:b/>
          <w:bCs/>
          <w:iCs/>
        </w:rPr>
        <w:t>Notification de la Décision</w:t>
      </w:r>
    </w:p>
    <w:p w14:paraId="44FCD422" w14:textId="45FAC635" w:rsidR="00EA7CB9" w:rsidRPr="00482BBB" w:rsidRDefault="00B63A79" w:rsidP="00B63A79">
      <w:pPr>
        <w:spacing w:before="120" w:after="120"/>
        <w:rPr>
          <w:iCs/>
        </w:rPr>
      </w:pPr>
      <w:r w:rsidRPr="00482BBB">
        <w:rPr>
          <w:iCs/>
        </w:rPr>
        <w:t xml:space="preserve">La décision du Comité de </w:t>
      </w:r>
      <w:r w:rsidR="006A15CC" w:rsidRPr="00482BBB">
        <w:rPr>
          <w:iCs/>
        </w:rPr>
        <w:t>Sélection sera notifiée au porteur de projet concerné</w:t>
      </w:r>
      <w:r w:rsidR="00EA7CB9" w:rsidRPr="00482BBB">
        <w:rPr>
          <w:iCs/>
        </w:rPr>
        <w:t xml:space="preserve"> par toute voie</w:t>
      </w:r>
      <w:r w:rsidR="006170C4" w:rsidRPr="00482BBB">
        <w:rPr>
          <w:iCs/>
        </w:rPr>
        <w:t>.</w:t>
      </w:r>
    </w:p>
    <w:p w14:paraId="39E4E659" w14:textId="77777777" w:rsidR="00482BBB" w:rsidRPr="00482BBB" w:rsidRDefault="00A25A7B" w:rsidP="00A25A7B">
      <w:pPr>
        <w:numPr>
          <w:ilvl w:val="0"/>
          <w:numId w:val="25"/>
        </w:numPr>
        <w:spacing w:before="120" w:after="120"/>
        <w:rPr>
          <w:b/>
          <w:bCs/>
          <w:iCs/>
        </w:rPr>
      </w:pPr>
      <w:r w:rsidRPr="00AC059E">
        <w:rPr>
          <w:b/>
          <w:bCs/>
          <w:iCs/>
        </w:rPr>
        <w:t xml:space="preserve">Contractualisation </w:t>
      </w:r>
    </w:p>
    <w:p w14:paraId="3262F165" w14:textId="23E9D486" w:rsidR="001A0D66" w:rsidRPr="0097685C" w:rsidRDefault="00A25A7B" w:rsidP="0097685C">
      <w:pPr>
        <w:spacing w:before="120" w:after="120"/>
        <w:rPr>
          <w:iCs/>
        </w:rPr>
      </w:pPr>
      <w:r w:rsidRPr="00482BBB">
        <w:rPr>
          <w:iCs/>
        </w:rPr>
        <w:t>Une fois sélectionnés, les projets font l’objet d’une convention entre</w:t>
      </w:r>
      <w:r w:rsidR="00482BBB" w:rsidRPr="00482BBB">
        <w:rPr>
          <w:iCs/>
        </w:rPr>
        <w:t xml:space="preserve"> Météo-France</w:t>
      </w:r>
      <w:r w:rsidRPr="00482BBB">
        <w:rPr>
          <w:iCs/>
        </w:rPr>
        <w:t xml:space="preserve"> et l’entreprise porteuse. </w:t>
      </w:r>
    </w:p>
    <w:p w14:paraId="18D38FC1" w14:textId="77777777" w:rsidR="00C20427" w:rsidRPr="000E56F2" w:rsidRDefault="00C20427">
      <w:pPr>
        <w:pStyle w:val="Titre1"/>
        <w:numPr>
          <w:ilvl w:val="0"/>
          <w:numId w:val="15"/>
        </w:numPr>
      </w:pPr>
      <w:bookmarkStart w:id="4" w:name="_Toc65250903"/>
      <w:r w:rsidRPr="000E56F2">
        <w:lastRenderedPageBreak/>
        <w:t>CRITERES D’ELIGIBILITE</w:t>
      </w:r>
      <w:bookmarkEnd w:id="4"/>
    </w:p>
    <w:p w14:paraId="073E8D59" w14:textId="77777777" w:rsidR="00C20427" w:rsidRPr="000E56F2" w:rsidRDefault="00C20427">
      <w:r w:rsidRPr="000E56F2">
        <w:rPr>
          <w:szCs w:val="22"/>
        </w:rPr>
        <w:t>Le projet doit être conforme aux critères d’éligibilité suivants :</w:t>
      </w:r>
    </w:p>
    <w:p w14:paraId="05C14596" w14:textId="1E80C272" w:rsidR="00C20427" w:rsidRPr="00BD62A4" w:rsidRDefault="00C20427" w:rsidP="008359FF">
      <w:pPr>
        <w:pStyle w:val="Paragraphedeliste2"/>
        <w:numPr>
          <w:ilvl w:val="0"/>
          <w:numId w:val="3"/>
        </w:numPr>
        <w:spacing w:before="120" w:after="120"/>
        <w:ind w:left="714" w:hanging="357"/>
        <w:jc w:val="both"/>
      </w:pPr>
      <w:r w:rsidRPr="00BD62A4">
        <w:rPr>
          <w:rFonts w:ascii="Arial" w:hAnsi="Arial" w:cs="Arial"/>
        </w:rPr>
        <w:t xml:space="preserve">Etre soumis sur la base d’un dossier complet, au format demandé (cf. paragraphe </w:t>
      </w:r>
      <w:r w:rsidR="000E56F2" w:rsidRPr="00BD62A4">
        <w:rPr>
          <w:rFonts w:ascii="Arial" w:hAnsi="Arial" w:cs="Arial"/>
        </w:rPr>
        <w:t>D</w:t>
      </w:r>
      <w:r w:rsidR="003A1693" w:rsidRPr="00BD62A4">
        <w:rPr>
          <w:rFonts w:ascii="Arial" w:hAnsi="Arial" w:cs="Arial"/>
        </w:rPr>
        <w:t>)</w:t>
      </w:r>
      <w:r w:rsidRPr="00BD62A4">
        <w:rPr>
          <w:rFonts w:ascii="Arial" w:hAnsi="Arial" w:cs="Arial"/>
        </w:rPr>
        <w:t>;</w:t>
      </w:r>
    </w:p>
    <w:p w14:paraId="5C83225B" w14:textId="141306E7" w:rsidR="00C20427" w:rsidRPr="00BD62A4" w:rsidRDefault="00C20427">
      <w:pPr>
        <w:pStyle w:val="Paragraphedeliste2"/>
        <w:numPr>
          <w:ilvl w:val="0"/>
          <w:numId w:val="3"/>
        </w:numPr>
        <w:spacing w:before="120" w:after="120"/>
        <w:ind w:left="714" w:hanging="357"/>
        <w:jc w:val="both"/>
      </w:pPr>
      <w:r w:rsidRPr="00BD62A4">
        <w:rPr>
          <w:rFonts w:ascii="Arial" w:hAnsi="Arial" w:cs="Arial"/>
        </w:rPr>
        <w:t xml:space="preserve">Etre porté par une société immatriculée en France au registre du commerce et des sociétés (RCS) ou en cours de création ; </w:t>
      </w:r>
    </w:p>
    <w:p w14:paraId="339C4359" w14:textId="77777777" w:rsidR="00C20427" w:rsidRPr="000E56F2" w:rsidRDefault="00C20427">
      <w:pPr>
        <w:pStyle w:val="Paragraphedeliste2"/>
        <w:numPr>
          <w:ilvl w:val="0"/>
          <w:numId w:val="3"/>
        </w:numPr>
        <w:spacing w:before="120" w:after="120"/>
        <w:ind w:left="714" w:hanging="357"/>
        <w:jc w:val="both"/>
      </w:pPr>
      <w:r w:rsidRPr="000E56F2">
        <w:rPr>
          <w:rFonts w:ascii="Arial" w:hAnsi="Arial" w:cs="Arial"/>
        </w:rPr>
        <w:t>Etre déposé par un porteur unique ;</w:t>
      </w:r>
    </w:p>
    <w:p w14:paraId="0CD07E2F" w14:textId="6D8221E8" w:rsidR="00C20427" w:rsidRPr="000E56F2" w:rsidRDefault="00C20427">
      <w:pPr>
        <w:pStyle w:val="Paragraphedeliste2"/>
        <w:numPr>
          <w:ilvl w:val="0"/>
          <w:numId w:val="3"/>
        </w:numPr>
        <w:spacing w:before="120" w:after="120"/>
        <w:ind w:left="714" w:hanging="357"/>
        <w:jc w:val="both"/>
      </w:pPr>
      <w:r w:rsidRPr="000E56F2">
        <w:rPr>
          <w:rFonts w:ascii="Arial" w:hAnsi="Arial" w:cs="Arial"/>
        </w:rPr>
        <w:t xml:space="preserve">Etre réalisé sur une durée </w:t>
      </w:r>
      <w:r w:rsidRPr="00C861EE">
        <w:rPr>
          <w:rFonts w:ascii="Arial" w:hAnsi="Arial" w:cs="Arial"/>
        </w:rPr>
        <w:t xml:space="preserve">de </w:t>
      </w:r>
      <w:r w:rsidR="003A1693" w:rsidRPr="00C861EE">
        <w:rPr>
          <w:rFonts w:ascii="Arial" w:hAnsi="Arial" w:cs="Arial"/>
        </w:rPr>
        <w:t>18</w:t>
      </w:r>
      <w:r w:rsidRPr="00C861EE">
        <w:rPr>
          <w:rFonts w:ascii="Arial" w:hAnsi="Arial" w:cs="Arial"/>
        </w:rPr>
        <w:t xml:space="preserve"> mois maximum.</w:t>
      </w:r>
    </w:p>
    <w:p w14:paraId="3585842D" w14:textId="77777777" w:rsidR="00C20427" w:rsidRPr="00BD375B" w:rsidRDefault="00C20427">
      <w:pPr>
        <w:rPr>
          <w:szCs w:val="22"/>
          <w:highlight w:val="yellow"/>
          <w:lang w:eastAsia="ar-SA"/>
        </w:rPr>
      </w:pPr>
    </w:p>
    <w:p w14:paraId="5E2C878A" w14:textId="77777777" w:rsidR="00EA7CB9" w:rsidRPr="00351D8D" w:rsidRDefault="008359FF" w:rsidP="005E2836">
      <w:pPr>
        <w:pStyle w:val="Titre1"/>
        <w:numPr>
          <w:ilvl w:val="0"/>
          <w:numId w:val="15"/>
        </w:numPr>
      </w:pPr>
      <w:bookmarkStart w:id="5" w:name="_Toc65250904"/>
      <w:r w:rsidRPr="00351D8D">
        <w:lastRenderedPageBreak/>
        <w:t>CONSTITUTION DU DOSSIER DE CANDIDATURE</w:t>
      </w:r>
      <w:bookmarkEnd w:id="5"/>
    </w:p>
    <w:p w14:paraId="3DAB470A" w14:textId="77777777" w:rsidR="00351D8D" w:rsidRDefault="00351D8D" w:rsidP="00EA7CB9">
      <w:pPr>
        <w:spacing w:before="120" w:after="120"/>
        <w:rPr>
          <w:highlight w:val="yellow"/>
        </w:rPr>
      </w:pPr>
    </w:p>
    <w:p w14:paraId="56E22346" w14:textId="493B8146" w:rsidR="00861ACB" w:rsidRPr="00DA52FC" w:rsidRDefault="00351D8D" w:rsidP="00DA52FC">
      <w:pPr>
        <w:spacing w:before="120" w:after="120"/>
        <w:rPr>
          <w:highlight w:val="yellow"/>
        </w:rPr>
      </w:pPr>
      <w:r w:rsidRPr="002C5600">
        <w:t xml:space="preserve">Le formalisme de présentation des projets doit être aussi synthétique que possible. Le dossier de dépôt est condensé. </w:t>
      </w:r>
      <w:r w:rsidR="00DA52FC">
        <w:t xml:space="preserve">Le contenu du </w:t>
      </w:r>
      <w:r w:rsidR="00EA7CB9" w:rsidRPr="00B41F4C">
        <w:t xml:space="preserve">dossier de candidature </w:t>
      </w:r>
      <w:r w:rsidR="00DA52FC">
        <w:t xml:space="preserve">est présenté </w:t>
      </w:r>
      <w:r w:rsidR="00AB1740">
        <w:t xml:space="preserve">infra en </w:t>
      </w:r>
      <w:r w:rsidR="003A1693">
        <w:t>A</w:t>
      </w:r>
      <w:r w:rsidR="00DA52FC">
        <w:t xml:space="preserve">nnexe. </w:t>
      </w:r>
    </w:p>
    <w:p w14:paraId="60094BAB" w14:textId="4AF84FC2" w:rsidR="00EA7CB9" w:rsidRPr="005232F4" w:rsidRDefault="00EA7CB9" w:rsidP="003A1693">
      <w:pPr>
        <w:spacing w:before="120" w:after="0"/>
        <w:jc w:val="left"/>
      </w:pPr>
      <w:r w:rsidRPr="005232F4">
        <w:rPr>
          <w:color w:val="000000"/>
          <w:szCs w:val="22"/>
          <w:lang w:eastAsia="fr-FR"/>
        </w:rPr>
        <w:t xml:space="preserve">Les dossiers sont adressés </w:t>
      </w:r>
      <w:r w:rsidRPr="005232F4">
        <w:rPr>
          <w:b/>
          <w:color w:val="000000"/>
          <w:szCs w:val="22"/>
          <w:lang w:eastAsia="fr-FR"/>
        </w:rPr>
        <w:t>uniquement</w:t>
      </w:r>
      <w:r w:rsidRPr="005232F4">
        <w:rPr>
          <w:color w:val="000000"/>
          <w:szCs w:val="22"/>
          <w:lang w:eastAsia="fr-FR"/>
        </w:rPr>
        <w:t xml:space="preserve"> sous forme électronique </w:t>
      </w:r>
      <w:r w:rsidRPr="005232F4">
        <w:rPr>
          <w:i/>
          <w:color w:val="000000"/>
          <w:szCs w:val="22"/>
          <w:lang w:eastAsia="fr-FR"/>
        </w:rPr>
        <w:t>via</w:t>
      </w:r>
      <w:r w:rsidRPr="005232F4">
        <w:rPr>
          <w:color w:val="000000"/>
          <w:szCs w:val="22"/>
          <w:lang w:eastAsia="fr-FR"/>
        </w:rPr>
        <w:t xml:space="preserve"> la plateforme</w:t>
      </w:r>
      <w:r w:rsidR="005232F4" w:rsidRPr="005232F4">
        <w:rPr>
          <w:color w:val="000000"/>
          <w:szCs w:val="22"/>
          <w:lang w:eastAsia="fr-FR"/>
        </w:rPr>
        <w:t xml:space="preserve"> de dépôts de fichiers suivante </w:t>
      </w:r>
      <w:r w:rsidRPr="005232F4">
        <w:rPr>
          <w:color w:val="000000"/>
          <w:szCs w:val="22"/>
          <w:lang w:eastAsia="fr-FR"/>
        </w:rPr>
        <w:t>:</w:t>
      </w:r>
      <w:r w:rsidR="003A1693">
        <w:t xml:space="preserve"> </w:t>
      </w:r>
      <w:hyperlink r:id="rId8" w:history="1">
        <w:r w:rsidRPr="005232F4">
          <w:rPr>
            <w:rStyle w:val="Lienhypertexte"/>
            <w:rFonts w:cs="Arial"/>
          </w:rPr>
          <w:t>Incubateur@meteo.fr</w:t>
        </w:r>
      </w:hyperlink>
    </w:p>
    <w:p w14:paraId="5FA8C552" w14:textId="77777777" w:rsidR="00EA7CB9" w:rsidRPr="00BD375B" w:rsidRDefault="00EA7CB9" w:rsidP="00EA7CB9">
      <w:pPr>
        <w:spacing w:before="120" w:after="120"/>
        <w:rPr>
          <w:highlight w:val="yellow"/>
        </w:rPr>
      </w:pPr>
    </w:p>
    <w:p w14:paraId="68A6D1B3" w14:textId="5AEF0C15" w:rsidR="00EA7CB9" w:rsidRPr="005232F4" w:rsidRDefault="00EA7CB9" w:rsidP="00EA7CB9">
      <w:pPr>
        <w:spacing w:before="120" w:after="120"/>
      </w:pPr>
      <w:r w:rsidRPr="005232F4">
        <w:t xml:space="preserve">Les fichiers compatibles avec </w:t>
      </w:r>
      <w:r w:rsidR="00054BE0">
        <w:t xml:space="preserve">la suite </w:t>
      </w:r>
      <w:r w:rsidRPr="005232F4">
        <w:t xml:space="preserve">Microsoft </w:t>
      </w:r>
      <w:r w:rsidR="00054BE0">
        <w:t xml:space="preserve">Office ou Open </w:t>
      </w:r>
      <w:r w:rsidRPr="005232F4">
        <w:t xml:space="preserve">Office sont acceptés. </w:t>
      </w:r>
    </w:p>
    <w:p w14:paraId="1FEAB9DD" w14:textId="2D3DEF10" w:rsidR="00EA7CB9" w:rsidRPr="005232F4" w:rsidRDefault="00EA7CB9" w:rsidP="003A1693">
      <w:pPr>
        <w:spacing w:before="120" w:after="120"/>
      </w:pPr>
      <w:r w:rsidRPr="005232F4">
        <w:t xml:space="preserve">L’animation de l’Incubateur est à la disposition des porteurs de projets pour toute question en amont de la soumission. Les questions seront transmises par mail à l’adresse suivante : </w:t>
      </w:r>
      <w:hyperlink r:id="rId9" w:history="1">
        <w:r w:rsidRPr="005232F4">
          <w:rPr>
            <w:rStyle w:val="Lienhypertexte"/>
            <w:rFonts w:cs="Arial"/>
          </w:rPr>
          <w:t>Incubateur@meteo.fr</w:t>
        </w:r>
      </w:hyperlink>
    </w:p>
    <w:p w14:paraId="0AE9196C" w14:textId="77777777" w:rsidR="00C20427" w:rsidRPr="00BD375B" w:rsidRDefault="00C20427">
      <w:pPr>
        <w:rPr>
          <w:b/>
          <w:color w:val="66CCFF"/>
          <w:szCs w:val="22"/>
          <w:highlight w:val="yellow"/>
        </w:rPr>
      </w:pPr>
    </w:p>
    <w:p w14:paraId="2B80F850" w14:textId="77777777" w:rsidR="00C20427" w:rsidRPr="00BD375B" w:rsidRDefault="00C20427">
      <w:pPr>
        <w:spacing w:before="120" w:after="120"/>
        <w:rPr>
          <w:iCs/>
          <w:highlight w:val="yellow"/>
        </w:rPr>
      </w:pPr>
      <w:bookmarkStart w:id="6" w:name="__RefHeading__12837_1298835588"/>
      <w:bookmarkStart w:id="7" w:name="__RefHeading__12839_1298835588"/>
      <w:bookmarkStart w:id="8" w:name="__RefHeading__12841_1298835588"/>
      <w:bookmarkEnd w:id="6"/>
      <w:bookmarkEnd w:id="7"/>
      <w:bookmarkEnd w:id="8"/>
    </w:p>
    <w:p w14:paraId="0DC2D1C2" w14:textId="77777777" w:rsidR="00C20427" w:rsidRPr="005E2836" w:rsidRDefault="00C20427" w:rsidP="005E2836">
      <w:pPr>
        <w:pStyle w:val="Titre1"/>
        <w:numPr>
          <w:ilvl w:val="0"/>
          <w:numId w:val="15"/>
        </w:numPr>
      </w:pPr>
      <w:bookmarkStart w:id="9" w:name="_Toc65250905"/>
      <w:r w:rsidRPr="005E2836">
        <w:lastRenderedPageBreak/>
        <w:t>CONFIDENTIALITE</w:t>
      </w:r>
      <w:bookmarkEnd w:id="9"/>
    </w:p>
    <w:p w14:paraId="02B5C5A3" w14:textId="77777777" w:rsidR="00ED555E" w:rsidRDefault="005E2836" w:rsidP="00ED555E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5E2836">
        <w:rPr>
          <w:bCs/>
          <w:szCs w:val="28"/>
        </w:rPr>
        <w:t>Météo-France</w:t>
      </w:r>
      <w:r w:rsidR="00C20427" w:rsidRPr="005E2836">
        <w:rPr>
          <w:bCs/>
          <w:szCs w:val="28"/>
        </w:rPr>
        <w:t xml:space="preserve"> s’assure que les documents transmis dans le cadre de l’appel à projets sont soumis à la plus stricte confidentialité et ne sont communiqués que dans le cadre de l’expertise et de la </w:t>
      </w:r>
      <w:r w:rsidR="00C20427" w:rsidRPr="00ED555E">
        <w:rPr>
          <w:bCs/>
          <w:szCs w:val="28"/>
        </w:rPr>
        <w:t>gouvernance de l’appel à projets. L’ensemble des personnes ayant accès aux dossiers de candidatures est tenu à la plus stricte confidentialité.</w:t>
      </w:r>
      <w:r w:rsidR="00ED555E" w:rsidRPr="00ED555E">
        <w:rPr>
          <w:color w:val="000000"/>
          <w:kern w:val="0"/>
          <w:szCs w:val="22"/>
          <w:lang w:eastAsia="fr-FR"/>
        </w:rPr>
        <w:t xml:space="preserve"> </w:t>
      </w:r>
      <w:r w:rsidR="00ED555E" w:rsidRPr="00AC059E">
        <w:rPr>
          <w:color w:val="000000"/>
          <w:kern w:val="0"/>
          <w:szCs w:val="22"/>
          <w:lang w:eastAsia="fr-FR"/>
        </w:rPr>
        <w:t>Dans le cas où le projet d’un candidat n’aura</w:t>
      </w:r>
      <w:r w:rsidR="00ED555E" w:rsidRPr="00ED555E">
        <w:rPr>
          <w:color w:val="000000"/>
          <w:kern w:val="0"/>
          <w:szCs w:val="22"/>
          <w:lang w:eastAsia="fr-FR"/>
        </w:rPr>
        <w:t>it pas été sélectionné par Météo-France</w:t>
      </w:r>
      <w:r w:rsidR="00ED555E" w:rsidRPr="00AC059E">
        <w:rPr>
          <w:color w:val="000000"/>
          <w:kern w:val="0"/>
          <w:szCs w:val="22"/>
          <w:lang w:eastAsia="fr-FR"/>
        </w:rPr>
        <w:t xml:space="preserve"> au terme de la phase de sélection, la présente obligation de confidentialité restera en vigueur pour une durée d’un (1) an à compter de la notification de refus du projet. </w:t>
      </w:r>
    </w:p>
    <w:p w14:paraId="7C22193B" w14:textId="77777777" w:rsidR="00ED555E" w:rsidRDefault="00ED555E" w:rsidP="00ED555E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</w:p>
    <w:p w14:paraId="6E8138F6" w14:textId="77777777" w:rsidR="001F3057" w:rsidRDefault="00C20427" w:rsidP="001F3057">
      <w:pPr>
        <w:suppressAutoHyphens w:val="0"/>
        <w:autoSpaceDE w:val="0"/>
        <w:autoSpaceDN w:val="0"/>
        <w:adjustRightInd w:val="0"/>
        <w:spacing w:after="0"/>
        <w:rPr>
          <w:bCs/>
          <w:szCs w:val="28"/>
        </w:rPr>
      </w:pPr>
      <w:r w:rsidRPr="00ED555E">
        <w:rPr>
          <w:bCs/>
          <w:szCs w:val="28"/>
        </w:rPr>
        <w:t xml:space="preserve">Une fois le projet sélectionné, les bénéficiaires sont tenus de mentionner le soutien apporté par </w:t>
      </w:r>
      <w:r w:rsidR="005E2836" w:rsidRPr="00ED555E">
        <w:rPr>
          <w:bCs/>
          <w:szCs w:val="28"/>
        </w:rPr>
        <w:t>Météo-France</w:t>
      </w:r>
      <w:r w:rsidRPr="00ED555E">
        <w:rPr>
          <w:bCs/>
          <w:szCs w:val="28"/>
        </w:rPr>
        <w:t xml:space="preserve"> dans leurs actions de communication et la publication de leurs résultats avec la mention unique - « ce projet a été soutenu par </w:t>
      </w:r>
      <w:r w:rsidR="005E2836" w:rsidRPr="00ED555E">
        <w:rPr>
          <w:bCs/>
          <w:szCs w:val="28"/>
        </w:rPr>
        <w:t>l’incubateur de Météo-France</w:t>
      </w:r>
      <w:r w:rsidR="00260A12" w:rsidRPr="00ED555E">
        <w:rPr>
          <w:bCs/>
          <w:szCs w:val="28"/>
        </w:rPr>
        <w:t xml:space="preserve"> » et le logo</w:t>
      </w:r>
      <w:r w:rsidRPr="00ED555E">
        <w:rPr>
          <w:bCs/>
          <w:szCs w:val="28"/>
        </w:rPr>
        <w:t xml:space="preserve"> de</w:t>
      </w:r>
      <w:r w:rsidR="005E2836" w:rsidRPr="00ED555E">
        <w:rPr>
          <w:bCs/>
          <w:szCs w:val="28"/>
        </w:rPr>
        <w:t xml:space="preserve"> Météo-France</w:t>
      </w:r>
      <w:r w:rsidRPr="00ED555E">
        <w:rPr>
          <w:bCs/>
          <w:szCs w:val="28"/>
        </w:rPr>
        <w:t>.</w:t>
      </w:r>
      <w:r w:rsidR="001F3057">
        <w:rPr>
          <w:color w:val="000000"/>
          <w:kern w:val="0"/>
          <w:szCs w:val="22"/>
          <w:lang w:eastAsia="fr-FR"/>
        </w:rPr>
        <w:t xml:space="preserve"> </w:t>
      </w:r>
      <w:r w:rsidR="000D0319">
        <w:rPr>
          <w:bCs/>
          <w:szCs w:val="28"/>
        </w:rPr>
        <w:t>Dans ce cadre, la</w:t>
      </w:r>
      <w:r w:rsidRPr="00260A12">
        <w:rPr>
          <w:bCs/>
          <w:szCs w:val="28"/>
        </w:rPr>
        <w:t xml:space="preserve"> communication doit être concertée entre le porteur de projet et </w:t>
      </w:r>
      <w:r w:rsidR="00260A12" w:rsidRPr="00260A12">
        <w:rPr>
          <w:bCs/>
          <w:szCs w:val="28"/>
        </w:rPr>
        <w:t>Météo-France</w:t>
      </w:r>
      <w:r w:rsidRPr="00260A12">
        <w:rPr>
          <w:bCs/>
          <w:szCs w:val="28"/>
        </w:rPr>
        <w:t xml:space="preserve">, afin de vérifier notamment le caractère diffusable des informations et la conformité des références au dispositif de soutien au projet. </w:t>
      </w:r>
      <w:bookmarkStart w:id="10" w:name="__RefHeading__12843_1298835588"/>
      <w:bookmarkEnd w:id="10"/>
    </w:p>
    <w:p w14:paraId="53DA3D30" w14:textId="77777777" w:rsidR="001F3057" w:rsidRDefault="001F3057" w:rsidP="001F3057">
      <w:pPr>
        <w:suppressAutoHyphens w:val="0"/>
        <w:autoSpaceDE w:val="0"/>
        <w:autoSpaceDN w:val="0"/>
        <w:adjustRightInd w:val="0"/>
        <w:spacing w:after="0"/>
        <w:rPr>
          <w:bCs/>
          <w:szCs w:val="28"/>
        </w:rPr>
      </w:pPr>
    </w:p>
    <w:p w14:paraId="7DFC3915" w14:textId="3A612581" w:rsidR="00FF7DA0" w:rsidRDefault="00ED555E" w:rsidP="001F3057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ED555E">
        <w:rPr>
          <w:color w:val="000000"/>
          <w:kern w:val="0"/>
          <w:szCs w:val="22"/>
          <w:lang w:eastAsia="fr-FR"/>
        </w:rPr>
        <w:t xml:space="preserve">Météo-France </w:t>
      </w:r>
      <w:r w:rsidR="00AC059E" w:rsidRPr="00ED555E">
        <w:rPr>
          <w:color w:val="000000"/>
          <w:kern w:val="0"/>
          <w:szCs w:val="22"/>
          <w:lang w:eastAsia="fr-FR"/>
        </w:rPr>
        <w:t>se réserve le droit de communiquer sur les candidatures réceptionnées publiquement</w:t>
      </w:r>
      <w:r>
        <w:rPr>
          <w:color w:val="000000"/>
          <w:kern w:val="0"/>
          <w:szCs w:val="22"/>
          <w:lang w:eastAsia="fr-FR"/>
        </w:rPr>
        <w:t xml:space="preserve"> et auprès de son personnel. L’établissement </w:t>
      </w:r>
      <w:r w:rsidR="00AC059E" w:rsidRPr="00ED555E">
        <w:rPr>
          <w:color w:val="000000"/>
          <w:kern w:val="0"/>
          <w:szCs w:val="22"/>
          <w:lang w:eastAsia="fr-FR"/>
        </w:rPr>
        <w:t>ne pourra toutefois citer nommément une entreprise dans sa communication externe qu’avec l’accord exprès et préalable de cette dernière.</w:t>
      </w:r>
    </w:p>
    <w:p w14:paraId="3BE892E4" w14:textId="77777777" w:rsidR="001F3057" w:rsidRPr="001F3057" w:rsidRDefault="001F3057" w:rsidP="001F3057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highlight w:val="cyan"/>
          <w:lang w:eastAsia="fr-FR"/>
        </w:rPr>
      </w:pPr>
    </w:p>
    <w:p w14:paraId="348B2B0A" w14:textId="70C897B0" w:rsidR="00FF7DA0" w:rsidRPr="00FF7DA0" w:rsidRDefault="003E3164" w:rsidP="003E3164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3E3164">
        <w:rPr>
          <w:color w:val="000000"/>
          <w:kern w:val="0"/>
          <w:szCs w:val="22"/>
          <w:lang w:eastAsia="fr-FR"/>
        </w:rPr>
        <w:t>Météo-France</w:t>
      </w:r>
      <w:r w:rsidR="00FF7DA0" w:rsidRPr="00FF7DA0">
        <w:rPr>
          <w:color w:val="000000"/>
          <w:kern w:val="0"/>
          <w:szCs w:val="22"/>
          <w:lang w:eastAsia="fr-FR"/>
        </w:rPr>
        <w:t xml:space="preserve"> pourra, en sa qualité de responsable de traitement au sens de la loi n° 78-17 du 6 janvier 1978 modifiée relative à l’Informatique, aux Fichiers et aux Libertés, être amené à traiter les données à caractère personnel transmises par les candidats dans le cadre </w:t>
      </w:r>
      <w:r w:rsidRPr="003E3164">
        <w:rPr>
          <w:color w:val="000000"/>
          <w:kern w:val="0"/>
          <w:szCs w:val="22"/>
          <w:lang w:eastAsia="fr-FR"/>
        </w:rPr>
        <w:t>de l’appel à projet</w:t>
      </w:r>
      <w:r w:rsidR="00FF7DA0" w:rsidRPr="00FF7DA0">
        <w:rPr>
          <w:color w:val="000000"/>
          <w:kern w:val="0"/>
          <w:szCs w:val="22"/>
          <w:lang w:eastAsia="fr-FR"/>
        </w:rPr>
        <w:t xml:space="preserve"> aux fins de traitement des candidatures. </w:t>
      </w:r>
    </w:p>
    <w:p w14:paraId="76FE4D68" w14:textId="4B2604C6" w:rsidR="00FF7DA0" w:rsidRDefault="00FF7DA0" w:rsidP="00FF7DA0">
      <w:pPr>
        <w:spacing w:before="120" w:after="120"/>
        <w:rPr>
          <w:color w:val="000000"/>
          <w:kern w:val="0"/>
          <w:szCs w:val="22"/>
          <w:lang w:eastAsia="fr-FR"/>
        </w:rPr>
      </w:pPr>
      <w:r w:rsidRPr="003E3164">
        <w:rPr>
          <w:color w:val="000000"/>
          <w:kern w:val="0"/>
          <w:szCs w:val="22"/>
          <w:lang w:eastAsia="fr-FR"/>
        </w:rPr>
        <w:t>Les candidats disposent d’un droit d’accès et de rectification aux informations qui les concernent. Ce droit peut être exercé à tout moment en envoyant une demande à cet effet à "</w:t>
      </w:r>
      <w:r w:rsidR="003E3164" w:rsidRPr="003E3164">
        <w:rPr>
          <w:color w:val="000000"/>
          <w:kern w:val="0"/>
          <w:szCs w:val="22"/>
          <w:lang w:eastAsia="fr-FR"/>
        </w:rPr>
        <w:t>Incubateur@meteo.fr</w:t>
      </w:r>
      <w:r w:rsidRPr="003E3164">
        <w:rPr>
          <w:color w:val="000000"/>
          <w:kern w:val="0"/>
          <w:szCs w:val="22"/>
          <w:lang w:eastAsia="fr-FR"/>
        </w:rPr>
        <w:t xml:space="preserve">". Les candidats peuvent également s’opposer, pour des motifs légitimes, au traitement des données les concernant. Cependant, certaines données à caractère personnel étant nécessaires au traitement des candidatures, en cas d’exercice du droit d’opposition par les candidats, </w:t>
      </w:r>
      <w:r w:rsidR="003E3164" w:rsidRPr="003E3164">
        <w:rPr>
          <w:color w:val="000000"/>
          <w:kern w:val="0"/>
          <w:szCs w:val="22"/>
          <w:lang w:eastAsia="fr-FR"/>
        </w:rPr>
        <w:t>Météo-France</w:t>
      </w:r>
      <w:r w:rsidRPr="003E3164">
        <w:rPr>
          <w:color w:val="000000"/>
          <w:kern w:val="0"/>
          <w:szCs w:val="22"/>
          <w:lang w:eastAsia="fr-FR"/>
        </w:rPr>
        <w:t xml:space="preserve"> sera dans l’impossibilité de procéder au traitement de la candidature et la demande de candidature sera réputée annulée.</w:t>
      </w:r>
    </w:p>
    <w:p w14:paraId="49716F4B" w14:textId="2C31A6AB" w:rsidR="00FF7DA0" w:rsidRDefault="00FF7DA0" w:rsidP="00FF7DA0">
      <w:pPr>
        <w:spacing w:before="120" w:after="120"/>
        <w:rPr>
          <w:color w:val="000000"/>
          <w:kern w:val="0"/>
          <w:szCs w:val="22"/>
          <w:lang w:eastAsia="fr-FR"/>
        </w:rPr>
      </w:pPr>
    </w:p>
    <w:p w14:paraId="7988DF22" w14:textId="2C3892E4" w:rsidR="00FF7DA0" w:rsidRPr="00FF7DA0" w:rsidRDefault="00FF7DA0" w:rsidP="00D01A8E">
      <w:pPr>
        <w:pStyle w:val="Titre1"/>
        <w:numPr>
          <w:ilvl w:val="0"/>
          <w:numId w:val="15"/>
        </w:numPr>
      </w:pPr>
      <w:bookmarkStart w:id="11" w:name="_Toc65250906"/>
      <w:r w:rsidRPr="00FF7DA0">
        <w:lastRenderedPageBreak/>
        <w:t>Responsabilité</w:t>
      </w:r>
      <w:bookmarkEnd w:id="11"/>
      <w:r w:rsidRPr="00FF7DA0">
        <w:t xml:space="preserve"> </w:t>
      </w:r>
    </w:p>
    <w:p w14:paraId="77AA2792" w14:textId="48178516" w:rsidR="00FF7DA0" w:rsidRPr="00FF7DA0" w:rsidRDefault="00D01A8E" w:rsidP="00D01A8E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D01A8E">
        <w:rPr>
          <w:color w:val="000000"/>
          <w:kern w:val="0"/>
          <w:szCs w:val="22"/>
          <w:lang w:eastAsia="fr-FR"/>
        </w:rPr>
        <w:t xml:space="preserve">Météo-France </w:t>
      </w:r>
      <w:r w:rsidR="00FF7DA0" w:rsidRPr="00FF7DA0">
        <w:rPr>
          <w:color w:val="000000"/>
          <w:kern w:val="0"/>
          <w:szCs w:val="22"/>
          <w:lang w:eastAsia="fr-FR"/>
        </w:rPr>
        <w:t xml:space="preserve">est libre, à tout moment, de modifier le déroulement des différentes étapes du </w:t>
      </w:r>
      <w:r w:rsidRPr="00D01A8E">
        <w:rPr>
          <w:color w:val="000000"/>
          <w:kern w:val="0"/>
          <w:szCs w:val="22"/>
          <w:lang w:eastAsia="fr-FR"/>
        </w:rPr>
        <w:t xml:space="preserve">présent appel à projets. Météo-France </w:t>
      </w:r>
      <w:r w:rsidR="00FF7DA0" w:rsidRPr="00FF7DA0">
        <w:rPr>
          <w:color w:val="000000"/>
          <w:kern w:val="0"/>
          <w:szCs w:val="22"/>
          <w:lang w:eastAsia="fr-FR"/>
        </w:rPr>
        <w:t xml:space="preserve">ne saurait en aucun cas </w:t>
      </w:r>
      <w:proofErr w:type="gramStart"/>
      <w:r w:rsidR="00FF7DA0" w:rsidRPr="00FF7DA0">
        <w:rPr>
          <w:color w:val="000000"/>
          <w:kern w:val="0"/>
          <w:szCs w:val="22"/>
          <w:lang w:eastAsia="fr-FR"/>
        </w:rPr>
        <w:t>voir</w:t>
      </w:r>
      <w:proofErr w:type="gramEnd"/>
      <w:r w:rsidR="00FF7DA0" w:rsidRPr="00FF7DA0">
        <w:rPr>
          <w:color w:val="000000"/>
          <w:kern w:val="0"/>
          <w:szCs w:val="22"/>
          <w:lang w:eastAsia="fr-FR"/>
        </w:rPr>
        <w:t xml:space="preserve"> sa responsabilité engagée en cas (i) de retard dans la réponse aux candidatures et (ii) de refus d’un dossier de candidature au Programme. </w:t>
      </w:r>
    </w:p>
    <w:p w14:paraId="02A5A4E0" w14:textId="5CCAB032" w:rsidR="00FF7DA0" w:rsidRDefault="00FF7DA0" w:rsidP="00FF7DA0">
      <w:pPr>
        <w:spacing w:before="120" w:after="120"/>
        <w:rPr>
          <w:color w:val="000000"/>
          <w:kern w:val="0"/>
          <w:szCs w:val="22"/>
          <w:lang w:eastAsia="fr-FR"/>
        </w:rPr>
      </w:pPr>
      <w:r w:rsidRPr="00D01A8E">
        <w:rPr>
          <w:color w:val="000000"/>
          <w:kern w:val="0"/>
          <w:szCs w:val="22"/>
          <w:lang w:eastAsia="fr-FR"/>
        </w:rPr>
        <w:t>Les candidats sont responsables du contenu de leur dossier de candidature et notamment de toute information ou document qui y figure.</w:t>
      </w:r>
    </w:p>
    <w:p w14:paraId="66D64681" w14:textId="1B4EBB85" w:rsidR="00FF7DA0" w:rsidRDefault="00FF7DA0" w:rsidP="00FF7DA0">
      <w:pPr>
        <w:spacing w:before="120" w:after="120"/>
        <w:rPr>
          <w:color w:val="000000"/>
          <w:kern w:val="0"/>
          <w:szCs w:val="22"/>
          <w:lang w:eastAsia="fr-FR"/>
        </w:rPr>
      </w:pPr>
    </w:p>
    <w:p w14:paraId="0E1B5508" w14:textId="4A3CAA0F" w:rsidR="00FF7DA0" w:rsidRPr="00FF7DA0" w:rsidRDefault="00FF7DA0" w:rsidP="00D01A8E">
      <w:pPr>
        <w:pStyle w:val="Titre1"/>
        <w:numPr>
          <w:ilvl w:val="0"/>
          <w:numId w:val="15"/>
        </w:numPr>
      </w:pPr>
      <w:bookmarkStart w:id="12" w:name="_Toc65250907"/>
      <w:r w:rsidRPr="00FF7DA0">
        <w:lastRenderedPageBreak/>
        <w:t>Langue - Droit applicable – juridiction compétente</w:t>
      </w:r>
      <w:bookmarkEnd w:id="12"/>
      <w:r w:rsidRPr="00FF7DA0">
        <w:t xml:space="preserve"> </w:t>
      </w:r>
    </w:p>
    <w:p w14:paraId="4999CB6E" w14:textId="58A6C53C" w:rsidR="00FF7DA0" w:rsidRPr="00FF7DA0" w:rsidRDefault="00FF7DA0" w:rsidP="00D01A8E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FF7DA0">
        <w:rPr>
          <w:color w:val="000000"/>
          <w:kern w:val="0"/>
          <w:szCs w:val="22"/>
          <w:lang w:eastAsia="fr-FR"/>
        </w:rPr>
        <w:t xml:space="preserve">Le </w:t>
      </w:r>
      <w:r w:rsidR="00D01A8E" w:rsidRPr="00D01A8E">
        <w:rPr>
          <w:color w:val="000000"/>
          <w:kern w:val="0"/>
          <w:szCs w:val="22"/>
          <w:lang w:eastAsia="fr-FR"/>
        </w:rPr>
        <w:t xml:space="preserve">Dossier </w:t>
      </w:r>
      <w:r w:rsidRPr="00FF7DA0">
        <w:rPr>
          <w:color w:val="000000"/>
          <w:kern w:val="0"/>
          <w:szCs w:val="22"/>
          <w:lang w:eastAsia="fr-FR"/>
        </w:rPr>
        <w:t xml:space="preserve">de candidature devra être renseigné en langue française, ainsi que, dans la mesure du possible, tous les autres documents remis par les candidats. </w:t>
      </w:r>
    </w:p>
    <w:p w14:paraId="66F96834" w14:textId="77777777" w:rsidR="00D01A8E" w:rsidRPr="00D01A8E" w:rsidRDefault="00D01A8E" w:rsidP="00D01A8E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</w:p>
    <w:p w14:paraId="2C1E054B" w14:textId="602783D5" w:rsidR="00FF7DA0" w:rsidRPr="00FF7DA0" w:rsidRDefault="00FF7DA0" w:rsidP="00D01A8E">
      <w:pPr>
        <w:suppressAutoHyphens w:val="0"/>
        <w:autoSpaceDE w:val="0"/>
        <w:autoSpaceDN w:val="0"/>
        <w:adjustRightInd w:val="0"/>
        <w:spacing w:after="0"/>
        <w:rPr>
          <w:color w:val="000000"/>
          <w:kern w:val="0"/>
          <w:szCs w:val="22"/>
          <w:lang w:eastAsia="fr-FR"/>
        </w:rPr>
      </w:pPr>
      <w:r w:rsidRPr="00FF7DA0">
        <w:rPr>
          <w:color w:val="000000"/>
          <w:kern w:val="0"/>
          <w:szCs w:val="22"/>
          <w:lang w:eastAsia="fr-FR"/>
        </w:rPr>
        <w:t xml:space="preserve">Le règlement est soumis à la loi française. </w:t>
      </w:r>
    </w:p>
    <w:p w14:paraId="367CB056" w14:textId="18C15A3D" w:rsidR="00FF7DA0" w:rsidRDefault="00FF7DA0" w:rsidP="00D01A8E">
      <w:pPr>
        <w:spacing w:before="120" w:after="120"/>
        <w:rPr>
          <w:color w:val="000000"/>
          <w:kern w:val="0"/>
          <w:szCs w:val="22"/>
          <w:lang w:eastAsia="fr-FR"/>
        </w:rPr>
      </w:pPr>
      <w:r w:rsidRPr="00D01A8E">
        <w:rPr>
          <w:color w:val="000000"/>
          <w:kern w:val="0"/>
          <w:szCs w:val="22"/>
          <w:lang w:eastAsia="fr-FR"/>
        </w:rPr>
        <w:t>Tout litige afférent à son interprétation et son application relève de la seule compétence juridictionnelle française.</w:t>
      </w:r>
    </w:p>
    <w:p w14:paraId="4CAF977F" w14:textId="1D2BC77C" w:rsidR="00DA52FC" w:rsidRDefault="00DA52FC" w:rsidP="00D01A8E">
      <w:pPr>
        <w:spacing w:before="120" w:after="120"/>
        <w:rPr>
          <w:color w:val="000000"/>
          <w:kern w:val="0"/>
          <w:szCs w:val="22"/>
          <w:lang w:eastAsia="fr-FR"/>
        </w:rPr>
      </w:pPr>
    </w:p>
    <w:p w14:paraId="1C97D76C" w14:textId="573755C8" w:rsidR="00DA52FC" w:rsidRDefault="00DA52FC" w:rsidP="00DA52FC">
      <w:pPr>
        <w:rPr>
          <w:b/>
          <w:color w:val="3CB6EC"/>
          <w:sz w:val="40"/>
          <w:szCs w:val="40"/>
        </w:rPr>
      </w:pPr>
    </w:p>
    <w:p w14:paraId="00E2CD93" w14:textId="3AD44BBF" w:rsidR="00DA52FC" w:rsidRDefault="00DA52FC" w:rsidP="00DA52FC">
      <w:pPr>
        <w:rPr>
          <w:b/>
          <w:color w:val="3CB6EC"/>
          <w:sz w:val="40"/>
          <w:szCs w:val="40"/>
        </w:rPr>
      </w:pPr>
    </w:p>
    <w:p w14:paraId="7D6AA33E" w14:textId="54779AB0" w:rsidR="00DA52FC" w:rsidRDefault="00DA52FC" w:rsidP="00DA52FC">
      <w:pPr>
        <w:rPr>
          <w:b/>
          <w:color w:val="3CB6EC"/>
          <w:sz w:val="40"/>
          <w:szCs w:val="40"/>
        </w:rPr>
      </w:pPr>
    </w:p>
    <w:p w14:paraId="0B762BDB" w14:textId="4ACDBCFF" w:rsidR="00DA52FC" w:rsidRDefault="00DA52FC" w:rsidP="00DA52FC">
      <w:pPr>
        <w:rPr>
          <w:b/>
          <w:color w:val="3CB6EC"/>
          <w:sz w:val="40"/>
          <w:szCs w:val="40"/>
        </w:rPr>
      </w:pPr>
    </w:p>
    <w:p w14:paraId="51D858F4" w14:textId="51119A46" w:rsidR="00DA52FC" w:rsidRDefault="00DA52FC" w:rsidP="00DA52FC">
      <w:pPr>
        <w:rPr>
          <w:b/>
          <w:color w:val="3CB6EC"/>
          <w:sz w:val="40"/>
          <w:szCs w:val="40"/>
        </w:rPr>
      </w:pPr>
    </w:p>
    <w:p w14:paraId="2B5846A6" w14:textId="53898DB0" w:rsidR="00DA52FC" w:rsidRDefault="00DA52FC" w:rsidP="00DA52FC">
      <w:pPr>
        <w:rPr>
          <w:b/>
          <w:color w:val="3CB6EC"/>
          <w:sz w:val="40"/>
          <w:szCs w:val="40"/>
        </w:rPr>
      </w:pPr>
    </w:p>
    <w:p w14:paraId="5F0D8A27" w14:textId="2B2BDA1A" w:rsidR="00DA52FC" w:rsidRDefault="00DA52FC" w:rsidP="00DA52FC">
      <w:pPr>
        <w:rPr>
          <w:b/>
          <w:color w:val="3CB6EC"/>
          <w:sz w:val="40"/>
          <w:szCs w:val="40"/>
        </w:rPr>
      </w:pPr>
    </w:p>
    <w:p w14:paraId="4C5AE333" w14:textId="417ED641" w:rsidR="00DA52FC" w:rsidRDefault="00DA52FC" w:rsidP="00DA52FC">
      <w:pPr>
        <w:rPr>
          <w:b/>
          <w:color w:val="3CB6EC"/>
          <w:sz w:val="40"/>
          <w:szCs w:val="40"/>
        </w:rPr>
      </w:pPr>
    </w:p>
    <w:p w14:paraId="39EE603E" w14:textId="2DAD40DA" w:rsidR="00DA52FC" w:rsidRDefault="00DA52FC" w:rsidP="00DA52FC">
      <w:pPr>
        <w:rPr>
          <w:b/>
          <w:color w:val="3CB6EC"/>
          <w:sz w:val="40"/>
          <w:szCs w:val="40"/>
        </w:rPr>
      </w:pPr>
    </w:p>
    <w:p w14:paraId="6A9DA543" w14:textId="6C38B6BF" w:rsidR="00DA52FC" w:rsidRDefault="00DA52FC" w:rsidP="00DA52FC">
      <w:pPr>
        <w:rPr>
          <w:b/>
          <w:color w:val="3CB6EC"/>
          <w:sz w:val="40"/>
          <w:szCs w:val="40"/>
        </w:rPr>
      </w:pPr>
    </w:p>
    <w:p w14:paraId="56C7ACCE" w14:textId="63B1C52C" w:rsidR="00DA52FC" w:rsidRDefault="00DA52FC" w:rsidP="00DA52FC">
      <w:pPr>
        <w:rPr>
          <w:b/>
          <w:color w:val="3CB6EC"/>
          <w:sz w:val="40"/>
          <w:szCs w:val="40"/>
        </w:rPr>
      </w:pPr>
    </w:p>
    <w:p w14:paraId="35E60299" w14:textId="192DCE14" w:rsidR="00DA52FC" w:rsidRDefault="00DA52FC" w:rsidP="00DA52FC">
      <w:pPr>
        <w:rPr>
          <w:b/>
          <w:color w:val="3CB6EC"/>
          <w:sz w:val="40"/>
          <w:szCs w:val="40"/>
        </w:rPr>
      </w:pPr>
    </w:p>
    <w:p w14:paraId="0D478AD8" w14:textId="1E6B2FF2" w:rsidR="00DA52FC" w:rsidRDefault="00DA52FC" w:rsidP="00DA52FC">
      <w:pPr>
        <w:rPr>
          <w:b/>
          <w:color w:val="3CB6EC"/>
          <w:sz w:val="40"/>
          <w:szCs w:val="40"/>
        </w:rPr>
      </w:pPr>
    </w:p>
    <w:p w14:paraId="111B1A34" w14:textId="65A945BF" w:rsidR="00DA52FC" w:rsidRDefault="00DA52FC" w:rsidP="00DA52FC">
      <w:pPr>
        <w:rPr>
          <w:b/>
          <w:color w:val="3CB6EC"/>
          <w:sz w:val="40"/>
          <w:szCs w:val="40"/>
        </w:rPr>
      </w:pPr>
    </w:p>
    <w:p w14:paraId="29E59758" w14:textId="28417209" w:rsidR="00DA52FC" w:rsidRDefault="00DA52FC" w:rsidP="00DA52FC">
      <w:pPr>
        <w:rPr>
          <w:b/>
          <w:color w:val="3CB6EC"/>
          <w:sz w:val="40"/>
          <w:szCs w:val="40"/>
        </w:rPr>
      </w:pPr>
    </w:p>
    <w:p w14:paraId="71C09C0F" w14:textId="0E5D3FC8" w:rsidR="00DA52FC" w:rsidRDefault="00DA52FC" w:rsidP="00DA52FC">
      <w:pPr>
        <w:rPr>
          <w:b/>
          <w:color w:val="3CB6EC"/>
          <w:sz w:val="40"/>
          <w:szCs w:val="40"/>
        </w:rPr>
      </w:pPr>
    </w:p>
    <w:p w14:paraId="2A64A204" w14:textId="7DC2934F" w:rsidR="00DA52FC" w:rsidRDefault="00DA52FC" w:rsidP="00DA52FC">
      <w:pPr>
        <w:rPr>
          <w:b/>
          <w:color w:val="3CB6EC"/>
          <w:sz w:val="40"/>
          <w:szCs w:val="40"/>
        </w:rPr>
      </w:pPr>
    </w:p>
    <w:p w14:paraId="2C9A4B3E" w14:textId="066868C3" w:rsidR="00DA52FC" w:rsidRDefault="00DA52FC" w:rsidP="00DA52FC">
      <w:pPr>
        <w:rPr>
          <w:b/>
          <w:color w:val="3CB6EC"/>
          <w:sz w:val="40"/>
          <w:szCs w:val="40"/>
        </w:rPr>
      </w:pPr>
    </w:p>
    <w:p w14:paraId="6E87A52D" w14:textId="065B3692" w:rsidR="00DA52FC" w:rsidRDefault="00DA52FC" w:rsidP="00DA52FC">
      <w:pPr>
        <w:rPr>
          <w:b/>
          <w:color w:val="3CB6EC"/>
          <w:sz w:val="40"/>
          <w:szCs w:val="40"/>
        </w:rPr>
      </w:pPr>
    </w:p>
    <w:p w14:paraId="16862CF0" w14:textId="0A762E0C" w:rsidR="00DA52FC" w:rsidRDefault="00DA52FC" w:rsidP="00DA52FC">
      <w:pPr>
        <w:rPr>
          <w:b/>
          <w:color w:val="3CB6EC"/>
          <w:sz w:val="40"/>
          <w:szCs w:val="40"/>
        </w:rPr>
      </w:pPr>
    </w:p>
    <w:p w14:paraId="72D14053" w14:textId="77777777" w:rsidR="00DA52FC" w:rsidRDefault="00DA52FC" w:rsidP="00DA52FC">
      <w:pPr>
        <w:rPr>
          <w:b/>
          <w:color w:val="3CB6EC"/>
          <w:sz w:val="40"/>
          <w:szCs w:val="40"/>
        </w:rPr>
      </w:pPr>
    </w:p>
    <w:p w14:paraId="083004D5" w14:textId="77777777" w:rsidR="00DA52FC" w:rsidRDefault="00DA52FC" w:rsidP="00DA52FC"/>
    <w:tbl>
      <w:tblPr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0A0" w:firstRow="1" w:lastRow="0" w:firstColumn="1" w:lastColumn="0" w:noHBand="0" w:noVBand="0"/>
      </w:tblPr>
      <w:tblGrid>
        <w:gridCol w:w="9279"/>
      </w:tblGrid>
      <w:tr w:rsidR="00DA52FC" w:rsidRPr="004F6F2D" w14:paraId="76BD6A62" w14:textId="77777777" w:rsidTr="00465750">
        <w:trPr>
          <w:jc w:val="center"/>
        </w:trPr>
        <w:tc>
          <w:tcPr>
            <w:tcW w:w="9439" w:type="dxa"/>
          </w:tcPr>
          <w:p w14:paraId="35361481" w14:textId="77777777" w:rsidR="00DA52FC" w:rsidRPr="00563EFC" w:rsidRDefault="00DA52FC" w:rsidP="00465750">
            <w:pPr>
              <w:jc w:val="center"/>
              <w:rPr>
                <w:rStyle w:val="Titredulivre1"/>
                <w:sz w:val="52"/>
                <w:szCs w:val="40"/>
              </w:rPr>
            </w:pPr>
            <w:r w:rsidRPr="00563EFC">
              <w:rPr>
                <w:rStyle w:val="Titredulivre1"/>
                <w:sz w:val="52"/>
                <w:szCs w:val="40"/>
              </w:rPr>
              <w:lastRenderedPageBreak/>
              <w:t>Dossier de candidature</w:t>
            </w:r>
          </w:p>
        </w:tc>
      </w:tr>
    </w:tbl>
    <w:p w14:paraId="5BA7236B" w14:textId="77777777" w:rsidR="00DA52FC" w:rsidRDefault="00DA52FC" w:rsidP="00DA52FC">
      <w:pPr>
        <w:jc w:val="left"/>
      </w:pPr>
    </w:p>
    <w:p w14:paraId="3606966A" w14:textId="77777777" w:rsidR="00DA52FC" w:rsidRPr="004C02EE" w:rsidRDefault="00DA52FC" w:rsidP="00DA52FC">
      <w:pPr>
        <w:jc w:val="left"/>
      </w:pPr>
    </w:p>
    <w:tbl>
      <w:tblPr>
        <w:tblW w:w="8143" w:type="dxa"/>
        <w:jc w:val="center"/>
        <w:tblBorders>
          <w:bottom w:val="dotted" w:sz="4" w:space="0" w:color="00000A"/>
          <w:insideH w:val="dotted" w:sz="4" w:space="0" w:color="00000A"/>
        </w:tblBorders>
        <w:tblLook w:val="00A0" w:firstRow="1" w:lastRow="0" w:firstColumn="1" w:lastColumn="0" w:noHBand="0" w:noVBand="0"/>
      </w:tblPr>
      <w:tblGrid>
        <w:gridCol w:w="3969"/>
        <w:gridCol w:w="4174"/>
      </w:tblGrid>
      <w:tr w:rsidR="00DA52FC" w:rsidRPr="004C02EE" w14:paraId="3448A33C" w14:textId="77777777" w:rsidTr="00465750">
        <w:trPr>
          <w:trHeight w:val="454"/>
          <w:jc w:val="center"/>
        </w:trPr>
        <w:tc>
          <w:tcPr>
            <w:tcW w:w="3969" w:type="dxa"/>
            <w:vAlign w:val="center"/>
          </w:tcPr>
          <w:p w14:paraId="35C5327B" w14:textId="77777777" w:rsidR="00DA52FC" w:rsidRPr="004C02EE" w:rsidRDefault="00DA52FC" w:rsidP="00465750">
            <w:pPr>
              <w:rPr>
                <w:b/>
                <w:color w:val="00B0F0"/>
              </w:rPr>
            </w:pPr>
            <w:r w:rsidRPr="004C02EE">
              <w:rPr>
                <w:b/>
                <w:color w:val="00B0F0"/>
              </w:rPr>
              <w:t>Nom du projet</w:t>
            </w:r>
          </w:p>
        </w:tc>
        <w:tc>
          <w:tcPr>
            <w:tcW w:w="4174" w:type="dxa"/>
            <w:vAlign w:val="center"/>
          </w:tcPr>
          <w:p w14:paraId="692E6795" w14:textId="77777777" w:rsidR="00DA52FC" w:rsidRPr="004C02EE" w:rsidRDefault="00DA52FC" w:rsidP="00465750">
            <w:pPr>
              <w:jc w:val="left"/>
              <w:rPr>
                <w:b/>
              </w:rPr>
            </w:pPr>
          </w:p>
        </w:tc>
      </w:tr>
      <w:tr w:rsidR="00DA52FC" w:rsidRPr="004C02EE" w14:paraId="0B58E43A" w14:textId="77777777" w:rsidTr="00465750">
        <w:trPr>
          <w:trHeight w:val="454"/>
          <w:jc w:val="center"/>
        </w:trPr>
        <w:tc>
          <w:tcPr>
            <w:tcW w:w="3969" w:type="dxa"/>
            <w:vAlign w:val="center"/>
          </w:tcPr>
          <w:p w14:paraId="61AB020C" w14:textId="77777777" w:rsidR="00DA52FC" w:rsidRPr="004C02EE" w:rsidRDefault="00DA52FC" w:rsidP="00465750">
            <w:pPr>
              <w:rPr>
                <w:b/>
                <w:color w:val="00B0F0"/>
              </w:rPr>
            </w:pPr>
            <w:r w:rsidRPr="004C02EE">
              <w:rPr>
                <w:b/>
                <w:color w:val="00B0F0"/>
              </w:rPr>
              <w:t>Raison sociale du porteur</w:t>
            </w:r>
          </w:p>
        </w:tc>
        <w:tc>
          <w:tcPr>
            <w:tcW w:w="4174" w:type="dxa"/>
            <w:vAlign w:val="center"/>
          </w:tcPr>
          <w:p w14:paraId="787A6A9C" w14:textId="77777777" w:rsidR="00DA52FC" w:rsidRPr="004C02EE" w:rsidRDefault="00DA52FC" w:rsidP="00465750">
            <w:pPr>
              <w:jc w:val="left"/>
              <w:rPr>
                <w:b/>
              </w:rPr>
            </w:pPr>
          </w:p>
        </w:tc>
      </w:tr>
    </w:tbl>
    <w:p w14:paraId="6C383ACB" w14:textId="77777777" w:rsidR="00DA52FC" w:rsidRDefault="00DA52FC" w:rsidP="00DA52FC">
      <w:pPr>
        <w:keepNext/>
        <w:spacing w:before="240"/>
        <w:outlineLvl w:val="0"/>
        <w:rPr>
          <w:b/>
          <w:bCs/>
          <w:caps/>
          <w:color w:val="00B0F0"/>
          <w:sz w:val="24"/>
          <w:szCs w:val="32"/>
        </w:rPr>
      </w:pPr>
    </w:p>
    <w:p w14:paraId="443460A7" w14:textId="77777777" w:rsidR="00DA52FC" w:rsidRPr="004C02EE" w:rsidRDefault="00DA52FC" w:rsidP="00DA52FC">
      <w:pPr>
        <w:keepNext/>
        <w:spacing w:before="240"/>
        <w:outlineLvl w:val="0"/>
        <w:rPr>
          <w:b/>
          <w:bCs/>
          <w:caps/>
          <w:color w:val="00B0F0"/>
          <w:sz w:val="24"/>
          <w:szCs w:val="32"/>
        </w:rPr>
      </w:pPr>
    </w:p>
    <w:p w14:paraId="286CB784" w14:textId="77777777" w:rsidR="00DA52FC" w:rsidRDefault="00DA52FC" w:rsidP="00DA52FC">
      <w:pPr>
        <w:spacing w:after="0"/>
        <w:jc w:val="left"/>
        <w:rPr>
          <w:b/>
          <w:bCs/>
          <w:caps/>
          <w:color w:val="00B0F0"/>
          <w:kern w:val="32"/>
          <w:sz w:val="24"/>
          <w:szCs w:val="32"/>
        </w:rPr>
      </w:pPr>
      <w:bookmarkStart w:id="13" w:name="_Toc390788880"/>
      <w:r>
        <w:br w:type="page"/>
      </w:r>
    </w:p>
    <w:p w14:paraId="6DC91C6A" w14:textId="77777777" w:rsidR="00DA52FC" w:rsidRDefault="00DA52FC" w:rsidP="00DA52FC"/>
    <w:p w14:paraId="57540A10" w14:textId="77777777" w:rsidR="00DA52FC" w:rsidRPr="006E762F" w:rsidRDefault="00DA52FC" w:rsidP="00DA52FC">
      <w:pPr>
        <w:pStyle w:val="Titre1"/>
        <w:pageBreakBefore w:val="0"/>
        <w:tabs>
          <w:tab w:val="clear" w:pos="0"/>
          <w:tab w:val="num" w:pos="1080"/>
        </w:tabs>
        <w:suppressAutoHyphens w:val="0"/>
        <w:spacing w:after="60"/>
        <w:ind w:left="720" w:hanging="360"/>
      </w:pPr>
      <w:bookmarkStart w:id="14" w:name="_Toc508802003"/>
      <w:bookmarkStart w:id="15" w:name="_Toc508809429"/>
      <w:bookmarkStart w:id="16" w:name="_Toc65250908"/>
      <w:r w:rsidRPr="006E762F">
        <w:t>PRESENTATION de l’entreprise (2 pages maximum)</w:t>
      </w:r>
      <w:bookmarkEnd w:id="14"/>
      <w:bookmarkEnd w:id="15"/>
      <w:bookmarkEnd w:id="16"/>
    </w:p>
    <w:p w14:paraId="4E12F5E2" w14:textId="2B97EE33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 xml:space="preserve">Description de l’objet </w:t>
      </w:r>
      <w:r w:rsidR="002F74C5">
        <w:t>de l’entreprise</w:t>
      </w:r>
      <w:r w:rsidRPr="006E762F">
        <w:t xml:space="preserve"> (2 à 5 lignes)</w:t>
      </w:r>
    </w:p>
    <w:p w14:paraId="486FB26C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>Équipe projet</w:t>
      </w:r>
    </w:p>
    <w:p w14:paraId="001CB27A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Compétences et expériences professionnelles du candidat et des membres de l'équipe (le CV du porteur de projet peut être adjoint au dossier)</w:t>
      </w:r>
    </w:p>
    <w:p w14:paraId="67F7B29B" w14:textId="77777777" w:rsidR="00DA52FC" w:rsidRPr="006E762F" w:rsidRDefault="00DA52FC" w:rsidP="00DA52FC">
      <w:pPr>
        <w:ind w:left="567"/>
        <w:rPr>
          <w:i/>
        </w:rPr>
      </w:pPr>
      <w:r>
        <w:rPr>
          <w:i/>
        </w:rPr>
        <w:t xml:space="preserve">Recrutements prévus </w:t>
      </w:r>
      <w:r w:rsidRPr="006E762F">
        <w:rPr>
          <w:i/>
        </w:rPr>
        <w:t>pour mener à bien le projet (compétences à acquérir)</w:t>
      </w:r>
    </w:p>
    <w:p w14:paraId="248BDEAC" w14:textId="357E4555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>Actionnariat</w:t>
      </w:r>
      <w:r w:rsidR="001B69D7">
        <w:t xml:space="preserve"> </w:t>
      </w:r>
    </w:p>
    <w:p w14:paraId="24EA1FBD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Préciser la répartition du capital de l’entreprise et les évolutions récentes. </w:t>
      </w:r>
    </w:p>
    <w:p w14:paraId="44D0526D" w14:textId="22EB3CF5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Décrire les principaux actionnaires. </w:t>
      </w:r>
    </w:p>
    <w:p w14:paraId="06F7055B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>Données financières</w:t>
      </w:r>
    </w:p>
    <w:p w14:paraId="4D951ACC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Eléments financiers historiques si disponibles</w:t>
      </w:r>
    </w:p>
    <w:p w14:paraId="6C31DA6D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Fournir un business plan sur trois ans dont plan de financement (apports personnels des associés, levée de fonds, emprunts, aides publiques)</w:t>
      </w:r>
    </w:p>
    <w:p w14:paraId="3237C6E2" w14:textId="77777777" w:rsidR="00DA52FC" w:rsidRPr="00132CAF" w:rsidRDefault="00DA52FC" w:rsidP="00DA52FC">
      <w:pPr>
        <w:pStyle w:val="Titre1"/>
        <w:numPr>
          <w:ilvl w:val="0"/>
          <w:numId w:val="0"/>
        </w:numPr>
        <w:ind w:left="720"/>
        <w:rPr>
          <w:highlight w:val="yellow"/>
        </w:rPr>
      </w:pPr>
    </w:p>
    <w:p w14:paraId="20D58FB0" w14:textId="77777777" w:rsidR="00DA52FC" w:rsidRPr="006E762F" w:rsidRDefault="00DA52FC" w:rsidP="00DA52FC">
      <w:pPr>
        <w:pStyle w:val="Titre1"/>
        <w:pageBreakBefore w:val="0"/>
        <w:tabs>
          <w:tab w:val="clear" w:pos="0"/>
          <w:tab w:val="num" w:pos="1080"/>
        </w:tabs>
        <w:suppressAutoHyphens w:val="0"/>
        <w:spacing w:after="60"/>
        <w:ind w:left="720" w:hanging="360"/>
      </w:pPr>
      <w:bookmarkStart w:id="17" w:name="_Toc508802004"/>
      <w:bookmarkStart w:id="18" w:name="_Toc508809430"/>
      <w:bookmarkStart w:id="19" w:name="_Toc65243600"/>
      <w:bookmarkStart w:id="20" w:name="_Toc65250909"/>
      <w:r w:rsidRPr="006E762F">
        <w:t>DESCRIPTION du projet</w:t>
      </w:r>
      <w:bookmarkEnd w:id="13"/>
      <w:r w:rsidRPr="006E762F">
        <w:t xml:space="preserve"> (5 pages maximum)</w:t>
      </w:r>
      <w:bookmarkEnd w:id="17"/>
      <w:bookmarkEnd w:id="18"/>
      <w:bookmarkEnd w:id="19"/>
      <w:bookmarkEnd w:id="20"/>
    </w:p>
    <w:p w14:paraId="3BF626A2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 xml:space="preserve">Sur quel territoire développez-vous votre projet ?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2483"/>
      </w:tblGrid>
      <w:tr w:rsidR="00DA52FC" w:rsidRPr="006E762F" w14:paraId="028AE2F0" w14:textId="77777777" w:rsidTr="00465750">
        <w:trPr>
          <w:trHeight w:val="345"/>
        </w:trPr>
        <w:tc>
          <w:tcPr>
            <w:tcW w:w="2483" w:type="dxa"/>
          </w:tcPr>
          <w:p w14:paraId="6D34EA91" w14:textId="77777777" w:rsidR="00DA52FC" w:rsidRPr="006E762F" w:rsidRDefault="00DA52FC" w:rsidP="00465750">
            <w:pPr>
              <w:spacing w:after="0"/>
              <w:jc w:val="left"/>
            </w:pPr>
            <w:r w:rsidRPr="006E762F">
              <w:t xml:space="preserve">Pays : </w:t>
            </w:r>
          </w:p>
        </w:tc>
        <w:tc>
          <w:tcPr>
            <w:tcW w:w="2483" w:type="dxa"/>
          </w:tcPr>
          <w:p w14:paraId="2217B516" w14:textId="77777777" w:rsidR="00DA52FC" w:rsidRPr="006E762F" w:rsidRDefault="00DA52FC" w:rsidP="00465750">
            <w:pPr>
              <w:spacing w:after="0"/>
              <w:jc w:val="left"/>
            </w:pPr>
          </w:p>
        </w:tc>
      </w:tr>
      <w:tr w:rsidR="00DA52FC" w:rsidRPr="006E762F" w14:paraId="7948F237" w14:textId="77777777" w:rsidTr="00465750">
        <w:trPr>
          <w:trHeight w:val="381"/>
        </w:trPr>
        <w:tc>
          <w:tcPr>
            <w:tcW w:w="2483" w:type="dxa"/>
          </w:tcPr>
          <w:p w14:paraId="2530D1C7" w14:textId="77777777" w:rsidR="00DA52FC" w:rsidRPr="006E762F" w:rsidRDefault="00DA52FC" w:rsidP="00465750">
            <w:pPr>
              <w:spacing w:after="0"/>
              <w:jc w:val="left"/>
            </w:pPr>
            <w:r w:rsidRPr="006E762F">
              <w:t xml:space="preserve">Région : </w:t>
            </w:r>
          </w:p>
        </w:tc>
        <w:tc>
          <w:tcPr>
            <w:tcW w:w="2483" w:type="dxa"/>
          </w:tcPr>
          <w:p w14:paraId="5CEC88CC" w14:textId="77777777" w:rsidR="00DA52FC" w:rsidRPr="006E762F" w:rsidRDefault="00DA52FC" w:rsidP="00465750">
            <w:pPr>
              <w:spacing w:after="0"/>
              <w:jc w:val="left"/>
              <w:rPr>
                <w:i/>
              </w:rPr>
            </w:pPr>
          </w:p>
        </w:tc>
      </w:tr>
      <w:tr w:rsidR="00DA52FC" w:rsidRPr="00132CAF" w14:paraId="63EC8914" w14:textId="77777777" w:rsidTr="00465750">
        <w:trPr>
          <w:trHeight w:val="318"/>
        </w:trPr>
        <w:tc>
          <w:tcPr>
            <w:tcW w:w="2483" w:type="dxa"/>
          </w:tcPr>
          <w:p w14:paraId="7E812EB3" w14:textId="08439CCF" w:rsidR="00DA52FC" w:rsidRPr="006E762F" w:rsidRDefault="00DA52FC" w:rsidP="00465750">
            <w:pPr>
              <w:spacing w:after="0"/>
              <w:jc w:val="left"/>
            </w:pPr>
            <w:r w:rsidRPr="006E762F">
              <w:t>Ville</w:t>
            </w:r>
            <w:r w:rsidR="00E70455">
              <w:t> :</w:t>
            </w:r>
          </w:p>
        </w:tc>
        <w:tc>
          <w:tcPr>
            <w:tcW w:w="2483" w:type="dxa"/>
          </w:tcPr>
          <w:p w14:paraId="3CE979A5" w14:textId="77777777" w:rsidR="00DA52FC" w:rsidRPr="006E762F" w:rsidRDefault="00DA52FC" w:rsidP="00465750">
            <w:pPr>
              <w:spacing w:after="0"/>
              <w:jc w:val="left"/>
              <w:rPr>
                <w:i/>
              </w:rPr>
            </w:pPr>
          </w:p>
        </w:tc>
      </w:tr>
    </w:tbl>
    <w:p w14:paraId="0453B1D1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 xml:space="preserve">Présentation du projet </w:t>
      </w:r>
    </w:p>
    <w:p w14:paraId="19D94178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Origine du projet</w:t>
      </w:r>
    </w:p>
    <w:p w14:paraId="3EB16851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Description de la méthodologie, de la technologie, du service ou de la solution développée. Quel(s) problème(s) se propose-t-il de résoudre ? </w:t>
      </w:r>
    </w:p>
    <w:p w14:paraId="36FBCF75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Où se situe le caractère innovant de la solution proposée ? </w:t>
      </w:r>
    </w:p>
    <w:p w14:paraId="755281C9" w14:textId="77777777" w:rsidR="00DA52FC" w:rsidRDefault="00DA52FC" w:rsidP="00DA52FC">
      <w:pPr>
        <w:ind w:left="567"/>
        <w:rPr>
          <w:i/>
        </w:rPr>
      </w:pPr>
      <w:r w:rsidRPr="006E762F">
        <w:rPr>
          <w:i/>
        </w:rPr>
        <w:t xml:space="preserve">Quels sont les partenariats existants ou en discussion ? </w:t>
      </w:r>
    </w:p>
    <w:p w14:paraId="7949E464" w14:textId="77777777" w:rsidR="00DA52FC" w:rsidRPr="006E762F" w:rsidRDefault="00DA52FC" w:rsidP="00DA52FC">
      <w:pPr>
        <w:ind w:left="567"/>
        <w:rPr>
          <w:i/>
        </w:rPr>
      </w:pPr>
      <w:r>
        <w:rPr>
          <w:i/>
        </w:rPr>
        <w:t xml:space="preserve">Quel </w:t>
      </w:r>
      <w:r w:rsidRPr="006E762F">
        <w:rPr>
          <w:i/>
        </w:rPr>
        <w:t xml:space="preserve">lien avec les prévisions, les données et les techniques d’observation météorologiques et climatologiques, ou synergies potentielles avec le réseau commercial et institutionnel de </w:t>
      </w:r>
      <w:r>
        <w:rPr>
          <w:i/>
        </w:rPr>
        <w:t xml:space="preserve">Météo-France ou de ses filiales ? </w:t>
      </w:r>
    </w:p>
    <w:p w14:paraId="22CBD195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>
        <w:t>Plan de développement</w:t>
      </w:r>
      <w:r w:rsidRPr="006E762F">
        <w:t xml:space="preserve"> / faisabilité technique</w:t>
      </w:r>
    </w:p>
    <w:p w14:paraId="00340159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Fournir les éléments attestant la faisabilité technique, les résultats préalables déjà obtenus. Des tests clients ont-ils déjà été réalisés ? Existe-t-il un prototype ? </w:t>
      </w:r>
    </w:p>
    <w:p w14:paraId="662459FE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Préciser les facteurs clés de succès, les risques potentiels, les principales difficultés techniques, organisationnelles voire réglementaires à surmonter.</w:t>
      </w:r>
    </w:p>
    <w:p w14:paraId="1B9D5AFD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>Marchés et objectifs commerciaux</w:t>
      </w:r>
    </w:p>
    <w:p w14:paraId="7EB86B7B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Préciser le(s) segment(s) de marchés visés à court terme sur le ou les territoires de développement du projet et vos perspectives à moyen terme</w:t>
      </w:r>
    </w:p>
    <w:p w14:paraId="04004A25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Décrire votre modèle économique et sa robustesse. Quels en sont les principaux indicateurs pertinents (ex : revenu par client et par mois, revenus fixes/variables…) ? </w:t>
      </w:r>
    </w:p>
    <w:p w14:paraId="1A2915AE" w14:textId="77777777" w:rsidR="00DA52FC" w:rsidRPr="006E762F" w:rsidRDefault="00DA52FC" w:rsidP="00DA52FC">
      <w:pPr>
        <w:ind w:left="567"/>
        <w:rPr>
          <w:i/>
        </w:rPr>
      </w:pPr>
      <w:r>
        <w:rPr>
          <w:i/>
        </w:rPr>
        <w:t xml:space="preserve">Existe-t-il une concurrence ? </w:t>
      </w:r>
      <w:r w:rsidRPr="006E762F">
        <w:rPr>
          <w:i/>
        </w:rPr>
        <w:t xml:space="preserve">Quels sont les avantages concurrentiels de votre solution ? </w:t>
      </w:r>
    </w:p>
    <w:p w14:paraId="35317C71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Évaluation de la part de marché visée et du chiffre d'affaires de la solution proposée</w:t>
      </w:r>
      <w:r>
        <w:rPr>
          <w:i/>
        </w:rPr>
        <w:t xml:space="preserve"> à 3 ans.</w:t>
      </w:r>
    </w:p>
    <w:p w14:paraId="467FD8C9" w14:textId="77777777" w:rsidR="00DA52FC" w:rsidRPr="006E762F" w:rsidRDefault="00DA52FC" w:rsidP="00DA52FC">
      <w:pPr>
        <w:pStyle w:val="Titre2"/>
        <w:tabs>
          <w:tab w:val="clear" w:pos="0"/>
          <w:tab w:val="num" w:pos="1080"/>
        </w:tabs>
        <w:suppressAutoHyphens w:val="0"/>
        <w:spacing w:before="400"/>
        <w:ind w:left="432" w:hanging="432"/>
      </w:pPr>
      <w:r w:rsidRPr="006E762F">
        <w:t>Aspects juridiques</w:t>
      </w:r>
    </w:p>
    <w:p w14:paraId="31AC79C7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 xml:space="preserve">Stratégie de protection intellectuelle : brevet, marque, savoir-faire, secret... </w:t>
      </w:r>
    </w:p>
    <w:p w14:paraId="40C88A34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Liberté d'exploitation (étude d'antériorité, droits de tiers)</w:t>
      </w:r>
    </w:p>
    <w:p w14:paraId="686ACE98" w14:textId="77777777" w:rsidR="00DA52FC" w:rsidRPr="006E762F" w:rsidRDefault="00DA52FC" w:rsidP="00DA52FC">
      <w:pPr>
        <w:ind w:left="567"/>
        <w:rPr>
          <w:i/>
        </w:rPr>
      </w:pPr>
      <w:r w:rsidRPr="006E762F">
        <w:rPr>
          <w:i/>
        </w:rPr>
        <w:t>Obligations éventuelles résultant de partenariats antérieurs et/ou relevant des environnements numériques (plateformes, API …)</w:t>
      </w:r>
    </w:p>
    <w:p w14:paraId="64849806" w14:textId="77777777" w:rsidR="00DA52FC" w:rsidRPr="006E762F" w:rsidRDefault="00DA52FC" w:rsidP="00DA52FC">
      <w:pPr>
        <w:spacing w:after="0"/>
        <w:jc w:val="left"/>
      </w:pPr>
      <w:bookmarkStart w:id="21" w:name="_Toc390788890"/>
      <w:r w:rsidRPr="006E762F">
        <w:br w:type="page"/>
      </w:r>
    </w:p>
    <w:p w14:paraId="4DC91338" w14:textId="77777777" w:rsidR="00DA52FC" w:rsidRPr="00477559" w:rsidRDefault="00DA52FC" w:rsidP="00DA52FC">
      <w:pPr>
        <w:pStyle w:val="Titre1"/>
        <w:pageBreakBefore w:val="0"/>
        <w:tabs>
          <w:tab w:val="clear" w:pos="0"/>
          <w:tab w:val="num" w:pos="1080"/>
        </w:tabs>
        <w:suppressAutoHyphens w:val="0"/>
        <w:spacing w:after="60"/>
        <w:ind w:left="720" w:hanging="360"/>
      </w:pPr>
      <w:bookmarkStart w:id="22" w:name="_Toc508802006"/>
      <w:bookmarkStart w:id="23" w:name="_Toc508809432"/>
      <w:bookmarkStart w:id="24" w:name="_Toc65243601"/>
      <w:bookmarkStart w:id="25" w:name="_Toc65250910"/>
      <w:bookmarkEnd w:id="21"/>
      <w:r w:rsidRPr="00477559">
        <w:lastRenderedPageBreak/>
        <w:t>AUTRES DOCUMENTS A FOURNIR</w:t>
      </w:r>
      <w:bookmarkEnd w:id="22"/>
      <w:bookmarkEnd w:id="23"/>
      <w:bookmarkEnd w:id="24"/>
      <w:bookmarkEnd w:id="25"/>
    </w:p>
    <w:p w14:paraId="35F31A8B" w14:textId="77777777" w:rsidR="00DA52FC" w:rsidRPr="00477559" w:rsidRDefault="00DA52FC" w:rsidP="00DA52FC"/>
    <w:p w14:paraId="4A4E201C" w14:textId="77777777" w:rsidR="00DA52FC" w:rsidRPr="00477559" w:rsidRDefault="00DA52FC" w:rsidP="00DA52FC">
      <w:r w:rsidRPr="00477559">
        <w:t>Insérer en pièce jointe :</w:t>
      </w:r>
    </w:p>
    <w:p w14:paraId="5E6230B9" w14:textId="4982A514" w:rsidR="00DA52FC" w:rsidRPr="00883434" w:rsidRDefault="00DA52FC" w:rsidP="00883434">
      <w:pPr>
        <w:pStyle w:val="Paragraphedeliste20"/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77559">
        <w:rPr>
          <w:rFonts w:ascii="Arial" w:hAnsi="Arial" w:cs="Arial"/>
        </w:rPr>
        <w:t>Dans le cas d’une entreprise déjà créée :</w:t>
      </w:r>
      <w:r w:rsidR="00883434">
        <w:rPr>
          <w:rFonts w:ascii="Arial" w:hAnsi="Arial" w:cs="Arial"/>
        </w:rPr>
        <w:t xml:space="preserve"> </w:t>
      </w:r>
      <w:r w:rsidRPr="00883434">
        <w:rPr>
          <w:rFonts w:ascii="Arial" w:hAnsi="Arial" w:cs="Arial"/>
        </w:rPr>
        <w:t>Extrait K-bis daté de moins de 3 mois</w:t>
      </w:r>
    </w:p>
    <w:p w14:paraId="339096BF" w14:textId="1BBF524E" w:rsidR="00DA52FC" w:rsidRPr="00883434" w:rsidRDefault="00DA52FC" w:rsidP="00883434">
      <w:pPr>
        <w:pStyle w:val="Paragraphedeliste20"/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77559">
        <w:rPr>
          <w:rFonts w:ascii="Arial" w:hAnsi="Arial" w:cs="Arial"/>
        </w:rPr>
        <w:t>Dans le cas d’une en</w:t>
      </w:r>
      <w:r w:rsidR="00883434">
        <w:rPr>
          <w:rFonts w:ascii="Arial" w:hAnsi="Arial" w:cs="Arial"/>
        </w:rPr>
        <w:t xml:space="preserve">treprise en cours de création : </w:t>
      </w:r>
      <w:r w:rsidRPr="00883434">
        <w:rPr>
          <w:rFonts w:ascii="Helv" w:hAnsi="Helv" w:cs="Helv"/>
          <w:color w:val="000000"/>
        </w:rPr>
        <w:t>Récépissé de Dépôt de Déclaration de Création d'Entreprises</w:t>
      </w:r>
    </w:p>
    <w:sectPr w:rsidR="00DA52FC" w:rsidRPr="00883434" w:rsidSect="00FF0427">
      <w:headerReference w:type="default" r:id="rId10"/>
      <w:pgSz w:w="11907" w:h="16840" w:code="9"/>
      <w:pgMar w:top="1134" w:right="1304" w:bottom="1418" w:left="1304" w:header="720" w:footer="34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E09" w16cex:dateUtc="2021-02-18T09:20:00Z"/>
  <w16cex:commentExtensible w16cex:durableId="23D8C08E" w16cex:dateUtc="2021-02-18T09:31:00Z"/>
  <w16cex:commentExtensible w16cex:durableId="23D8D1A8" w16cex:dateUtc="2021-02-18T10:44:00Z"/>
  <w16cex:commentExtensible w16cex:durableId="23E0B026" w16cex:dateUtc="2021-02-24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DDBBA1" w16cid:durableId="23D8BE09"/>
  <w16cid:commentId w16cid:paraId="05F8B82C" w16cid:durableId="23D8C08E"/>
  <w16cid:commentId w16cid:paraId="4469B39B" w16cid:durableId="23D8D1A8"/>
  <w16cid:commentId w16cid:paraId="61CAAF7E" w16cid:durableId="23E0B0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F67C" w14:textId="77777777" w:rsidR="002D1659" w:rsidRDefault="002D1659">
      <w:r>
        <w:separator/>
      </w:r>
    </w:p>
  </w:endnote>
  <w:endnote w:type="continuationSeparator" w:id="0">
    <w:p w14:paraId="585BFD76" w14:textId="77777777" w:rsidR="002D1659" w:rsidRDefault="002D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A503" w14:textId="77777777" w:rsidR="002D1659" w:rsidRDefault="002D1659">
      <w:r>
        <w:separator/>
      </w:r>
    </w:p>
  </w:footnote>
  <w:footnote w:type="continuationSeparator" w:id="0">
    <w:p w14:paraId="5D644399" w14:textId="77777777" w:rsidR="002D1659" w:rsidRDefault="002D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0F7F" w14:textId="77777777" w:rsidR="003F7D68" w:rsidRDefault="003F7D68" w:rsidP="0005783F">
    <w:pPr>
      <w:pStyle w:val="En-tte"/>
    </w:pPr>
  </w:p>
  <w:p w14:paraId="3A6F2ED7" w14:textId="77777777" w:rsidR="003F7D68" w:rsidRDefault="003F7D6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80FBD47" wp14:editId="7EDD0E0D">
              <wp:simplePos x="0" y="0"/>
              <wp:positionH relativeFrom="page">
                <wp:posOffset>6858000</wp:posOffset>
              </wp:positionH>
              <wp:positionV relativeFrom="page">
                <wp:posOffset>5192395</wp:posOffset>
              </wp:positionV>
              <wp:extent cx="913765" cy="328930"/>
              <wp:effectExtent l="0" t="1270" r="635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328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110F2" w14:textId="7F7027DE" w:rsidR="003F7D68" w:rsidRDefault="003F7D68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" w:color="000000"/>
                              <w:right w:val="none" w:sz="0" w:space="0" w:color="000000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2EC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FB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0pt;margin-top:408.85pt;width:71.95pt;height:25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" stroked="f">
              <v:fill opacity="0"/>
              <v:textbox inset="7.25pt,3.65pt,7.25pt,3.65pt">
                <w:txbxContent>
                  <w:p w14:paraId="017110F2" w14:textId="7F7027DE" w:rsidR="003F7D68" w:rsidRDefault="003F7D68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1" w:color="000000"/>
                        <w:right w:val="none" w:sz="0" w:space="0" w:color="000000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12EC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94E568A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24D6747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  <w:kern w:val="0"/>
        <w:szCs w:val="22"/>
        <w:lang w:eastAsia="fr-F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kern w:val="0"/>
        <w:szCs w:val="22"/>
        <w:lang w:eastAsia="fr-FR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6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kern w:val="0"/>
        <w:sz w:val="20"/>
        <w:szCs w:val="22"/>
        <w:lang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Times New Roman"/>
      </w:rPr>
    </w:lvl>
  </w:abstractNum>
  <w:abstractNum w:abstractNumId="19" w15:restartNumberingAfterBreak="0">
    <w:nsid w:val="141053B8"/>
    <w:multiLevelType w:val="hybridMultilevel"/>
    <w:tmpl w:val="5B36C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C0404"/>
    <w:multiLevelType w:val="hybridMultilevel"/>
    <w:tmpl w:val="197CEA22"/>
    <w:lvl w:ilvl="0" w:tplc="3ECEC61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15929"/>
    <w:multiLevelType w:val="multilevel"/>
    <w:tmpl w:val="623E3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41E397C"/>
    <w:multiLevelType w:val="hybridMultilevel"/>
    <w:tmpl w:val="86F25FB4"/>
    <w:lvl w:ilvl="0" w:tplc="F794A26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C60BB"/>
    <w:multiLevelType w:val="hybridMultilevel"/>
    <w:tmpl w:val="6ACC9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C6942"/>
    <w:multiLevelType w:val="hybridMultilevel"/>
    <w:tmpl w:val="AB78A1B2"/>
    <w:lvl w:ilvl="0" w:tplc="9EB86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A2574"/>
    <w:multiLevelType w:val="hybridMultilevel"/>
    <w:tmpl w:val="19C4C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233CE"/>
    <w:multiLevelType w:val="multilevel"/>
    <w:tmpl w:val="AB78A1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02F2D"/>
    <w:multiLevelType w:val="hybridMultilevel"/>
    <w:tmpl w:val="B068F65C"/>
    <w:lvl w:ilvl="0" w:tplc="B4DE273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4"/>
  </w:num>
  <w:num w:numId="22">
    <w:abstractNumId w:val="25"/>
  </w:num>
  <w:num w:numId="23">
    <w:abstractNumId w:val="22"/>
  </w:num>
  <w:num w:numId="24">
    <w:abstractNumId w:val="27"/>
  </w:num>
  <w:num w:numId="25">
    <w:abstractNumId w:val="19"/>
  </w:num>
  <w:num w:numId="26">
    <w:abstractNumId w:val="23"/>
  </w:num>
  <w:num w:numId="27">
    <w:abstractNumId w:val="28"/>
  </w:num>
  <w:num w:numId="28">
    <w:abstractNumId w:val="26"/>
  </w:num>
  <w:num w:numId="29">
    <w:abstractNumId w:val="2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0"/>
    <w:rsid w:val="000136ED"/>
    <w:rsid w:val="00017461"/>
    <w:rsid w:val="00054BE0"/>
    <w:rsid w:val="0005783F"/>
    <w:rsid w:val="00072E25"/>
    <w:rsid w:val="000731A4"/>
    <w:rsid w:val="00081B6C"/>
    <w:rsid w:val="00082466"/>
    <w:rsid w:val="000B7227"/>
    <w:rsid w:val="000D0319"/>
    <w:rsid w:val="000D24F1"/>
    <w:rsid w:val="000D2860"/>
    <w:rsid w:val="000E56F2"/>
    <w:rsid w:val="00135F4F"/>
    <w:rsid w:val="0016756A"/>
    <w:rsid w:val="00197D76"/>
    <w:rsid w:val="001A0D66"/>
    <w:rsid w:val="001A7B1B"/>
    <w:rsid w:val="001B69D7"/>
    <w:rsid w:val="001D6836"/>
    <w:rsid w:val="001F3057"/>
    <w:rsid w:val="00202549"/>
    <w:rsid w:val="00212EE3"/>
    <w:rsid w:val="002141E2"/>
    <w:rsid w:val="00237CCA"/>
    <w:rsid w:val="00260A12"/>
    <w:rsid w:val="002734A0"/>
    <w:rsid w:val="00293CC7"/>
    <w:rsid w:val="00297B56"/>
    <w:rsid w:val="002A1F36"/>
    <w:rsid w:val="002A517A"/>
    <w:rsid w:val="002B025C"/>
    <w:rsid w:val="002C5600"/>
    <w:rsid w:val="002D1659"/>
    <w:rsid w:val="002F03F4"/>
    <w:rsid w:val="002F74C5"/>
    <w:rsid w:val="00310035"/>
    <w:rsid w:val="003174B6"/>
    <w:rsid w:val="003413F1"/>
    <w:rsid w:val="003479C5"/>
    <w:rsid w:val="00351D8D"/>
    <w:rsid w:val="00364442"/>
    <w:rsid w:val="003A1693"/>
    <w:rsid w:val="003A2E7E"/>
    <w:rsid w:val="003B0A97"/>
    <w:rsid w:val="003B452E"/>
    <w:rsid w:val="003C70B3"/>
    <w:rsid w:val="003E3164"/>
    <w:rsid w:val="003E7A32"/>
    <w:rsid w:val="003F73DA"/>
    <w:rsid w:val="003F7D68"/>
    <w:rsid w:val="004053FF"/>
    <w:rsid w:val="00414C4A"/>
    <w:rsid w:val="00426C7F"/>
    <w:rsid w:val="00431629"/>
    <w:rsid w:val="004426D8"/>
    <w:rsid w:val="00451906"/>
    <w:rsid w:val="00470E53"/>
    <w:rsid w:val="00482BBB"/>
    <w:rsid w:val="004B1D98"/>
    <w:rsid w:val="004C7740"/>
    <w:rsid w:val="004D2C6C"/>
    <w:rsid w:val="004E3C17"/>
    <w:rsid w:val="004E6BB7"/>
    <w:rsid w:val="004F1F8D"/>
    <w:rsid w:val="004F5BC1"/>
    <w:rsid w:val="005232F4"/>
    <w:rsid w:val="00526F49"/>
    <w:rsid w:val="00551AD5"/>
    <w:rsid w:val="00552D95"/>
    <w:rsid w:val="005B045D"/>
    <w:rsid w:val="005B76BF"/>
    <w:rsid w:val="005D000D"/>
    <w:rsid w:val="005D381B"/>
    <w:rsid w:val="005E14ED"/>
    <w:rsid w:val="005E1FEF"/>
    <w:rsid w:val="005E2836"/>
    <w:rsid w:val="006170C4"/>
    <w:rsid w:val="006261AA"/>
    <w:rsid w:val="00635702"/>
    <w:rsid w:val="00642C29"/>
    <w:rsid w:val="00655500"/>
    <w:rsid w:val="0066479D"/>
    <w:rsid w:val="006A15CC"/>
    <w:rsid w:val="006A5E71"/>
    <w:rsid w:val="006D6083"/>
    <w:rsid w:val="006E1D27"/>
    <w:rsid w:val="007053A9"/>
    <w:rsid w:val="00712B54"/>
    <w:rsid w:val="007225C9"/>
    <w:rsid w:val="007416CF"/>
    <w:rsid w:val="007524C2"/>
    <w:rsid w:val="00756A90"/>
    <w:rsid w:val="00757743"/>
    <w:rsid w:val="00761696"/>
    <w:rsid w:val="007676C4"/>
    <w:rsid w:val="0077519F"/>
    <w:rsid w:val="007C3E7C"/>
    <w:rsid w:val="007C4D61"/>
    <w:rsid w:val="007C65BB"/>
    <w:rsid w:val="00827F52"/>
    <w:rsid w:val="0083045B"/>
    <w:rsid w:val="008359FF"/>
    <w:rsid w:val="00835D1A"/>
    <w:rsid w:val="00854CE9"/>
    <w:rsid w:val="008600AC"/>
    <w:rsid w:val="00861ACB"/>
    <w:rsid w:val="00883434"/>
    <w:rsid w:val="0088633B"/>
    <w:rsid w:val="008C6C03"/>
    <w:rsid w:val="008D20DE"/>
    <w:rsid w:val="00915432"/>
    <w:rsid w:val="00916AB1"/>
    <w:rsid w:val="009446C5"/>
    <w:rsid w:val="0095104C"/>
    <w:rsid w:val="0097685C"/>
    <w:rsid w:val="00982267"/>
    <w:rsid w:val="009A3477"/>
    <w:rsid w:val="009D4C4C"/>
    <w:rsid w:val="009E0177"/>
    <w:rsid w:val="009E473A"/>
    <w:rsid w:val="00A04EF8"/>
    <w:rsid w:val="00A25A7B"/>
    <w:rsid w:val="00A40EE1"/>
    <w:rsid w:val="00A76377"/>
    <w:rsid w:val="00A926A0"/>
    <w:rsid w:val="00AB1740"/>
    <w:rsid w:val="00AC059E"/>
    <w:rsid w:val="00AE1875"/>
    <w:rsid w:val="00AE5C42"/>
    <w:rsid w:val="00AF5801"/>
    <w:rsid w:val="00B15918"/>
    <w:rsid w:val="00B41ABB"/>
    <w:rsid w:val="00B41F4C"/>
    <w:rsid w:val="00B63A79"/>
    <w:rsid w:val="00B73EFF"/>
    <w:rsid w:val="00BB2B24"/>
    <w:rsid w:val="00BB54FE"/>
    <w:rsid w:val="00BC7E6C"/>
    <w:rsid w:val="00BD375B"/>
    <w:rsid w:val="00BD62A4"/>
    <w:rsid w:val="00C20427"/>
    <w:rsid w:val="00C27095"/>
    <w:rsid w:val="00C314CF"/>
    <w:rsid w:val="00C4766C"/>
    <w:rsid w:val="00C577C0"/>
    <w:rsid w:val="00C61398"/>
    <w:rsid w:val="00C66903"/>
    <w:rsid w:val="00C80070"/>
    <w:rsid w:val="00C8191D"/>
    <w:rsid w:val="00C82E4D"/>
    <w:rsid w:val="00C861EE"/>
    <w:rsid w:val="00C9270F"/>
    <w:rsid w:val="00CA72DD"/>
    <w:rsid w:val="00CB2342"/>
    <w:rsid w:val="00CC41A4"/>
    <w:rsid w:val="00CC5B68"/>
    <w:rsid w:val="00CF5CEE"/>
    <w:rsid w:val="00D01A8E"/>
    <w:rsid w:val="00D03CE0"/>
    <w:rsid w:val="00D12D72"/>
    <w:rsid w:val="00D3469F"/>
    <w:rsid w:val="00D55D2C"/>
    <w:rsid w:val="00D860D5"/>
    <w:rsid w:val="00DA52FC"/>
    <w:rsid w:val="00DB1128"/>
    <w:rsid w:val="00DB5895"/>
    <w:rsid w:val="00DC6844"/>
    <w:rsid w:val="00DD12EC"/>
    <w:rsid w:val="00DF5A9A"/>
    <w:rsid w:val="00E33834"/>
    <w:rsid w:val="00E3547A"/>
    <w:rsid w:val="00E378BD"/>
    <w:rsid w:val="00E70455"/>
    <w:rsid w:val="00EA7CB9"/>
    <w:rsid w:val="00ED555E"/>
    <w:rsid w:val="00F02D35"/>
    <w:rsid w:val="00F05D8F"/>
    <w:rsid w:val="00F32EB7"/>
    <w:rsid w:val="00F341A3"/>
    <w:rsid w:val="00F42BEF"/>
    <w:rsid w:val="00F47C00"/>
    <w:rsid w:val="00F6683D"/>
    <w:rsid w:val="00FB28CA"/>
    <w:rsid w:val="00FD1937"/>
    <w:rsid w:val="00FE2368"/>
    <w:rsid w:val="00FE7248"/>
    <w:rsid w:val="00FF0427"/>
    <w:rsid w:val="00FF542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E6449"/>
  <w15:chartTrackingRefBased/>
  <w15:docId w15:val="{F8C0A936-F559-424C-9512-C735FF6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jc w:val="both"/>
    </w:pPr>
    <w:rPr>
      <w:rFonts w:ascii="Arial" w:hAnsi="Arial" w:cs="Arial"/>
      <w:color w:val="00000A"/>
      <w:kern w:val="2"/>
      <w:sz w:val="22"/>
      <w:lang w:eastAsia="zh-CN"/>
    </w:rPr>
  </w:style>
  <w:style w:type="paragraph" w:styleId="Titre1">
    <w:name w:val="heading 1"/>
    <w:basedOn w:val="Normal"/>
    <w:next w:val="Normal"/>
    <w:qFormat/>
    <w:pPr>
      <w:keepNext/>
      <w:pageBreakBefore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b/>
      <w:bCs/>
      <w:iCs/>
      <w:sz w:val="24"/>
      <w:szCs w:val="28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284"/>
      <w:outlineLvl w:val="4"/>
    </w:pPr>
    <w:rPr>
      <w:rFonts w:ascii="Garamond" w:hAnsi="Garamond" w:cs="Garamond"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auto"/>
      <w:kern w:val="0"/>
      <w:szCs w:val="22"/>
      <w:lang w:eastAsia="fr-FR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Calibri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  <w:color w:val="auto"/>
      <w:kern w:val="0"/>
      <w:sz w:val="20"/>
      <w:szCs w:val="22"/>
      <w:lang w:eastAsia="fr-FR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hAnsi="Cambria" w:cs="Times New Roman"/>
      <w:b/>
      <w:bCs/>
      <w:sz w:val="32"/>
      <w:szCs w:val="32"/>
      <w:lang w:bidi="ar-SA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4F81BD"/>
      <w:sz w:val="22"/>
      <w:lang w:bidi="ar-SA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Arial Unicode MS" w:eastAsia="Arial Unicode MS" w:hAnsi="Arial Unicode MS" w:cs="Arial Unicode M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Policepardfaut10">
    <w:name w:val="Police par défaut1"/>
  </w:style>
  <w:style w:type="character" w:customStyle="1" w:styleId="Titre1Car">
    <w:name w:val="Titre 1 Car"/>
    <w:rPr>
      <w:rFonts w:ascii="Arial" w:hAnsi="Arial" w:cs="Arial"/>
      <w:b/>
      <w:caps/>
      <w:color w:val="3CB6EC"/>
      <w:sz w:val="32"/>
    </w:rPr>
  </w:style>
  <w:style w:type="character" w:customStyle="1" w:styleId="Titre2Car">
    <w:name w:val="Titre 2 Car"/>
    <w:rPr>
      <w:rFonts w:ascii="Cambria" w:hAnsi="Cambria" w:cs="Cambria"/>
      <w:b/>
      <w:i/>
      <w:sz w:val="28"/>
    </w:rPr>
  </w:style>
  <w:style w:type="character" w:customStyle="1" w:styleId="Titre5Car">
    <w:name w:val="Titre 5 Car"/>
    <w:rPr>
      <w:rFonts w:ascii="Calibri" w:hAnsi="Calibri" w:cs="Calibri"/>
      <w:b/>
      <w:i/>
      <w:sz w:val="26"/>
    </w:rPr>
  </w:style>
  <w:style w:type="character" w:customStyle="1" w:styleId="TextedebullesCar">
    <w:name w:val="Texte de bulles Car"/>
    <w:rPr>
      <w:sz w:val="2"/>
    </w:rPr>
  </w:style>
  <w:style w:type="character" w:customStyle="1" w:styleId="NotedebasdepageCar">
    <w:name w:val="Note de bas de page Car"/>
    <w:rPr>
      <w:lang w:val="fr-FR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uce1Car">
    <w:name w:val="puce 1 Car"/>
    <w:rPr>
      <w:rFonts w:ascii="Book Antiqua" w:hAnsi="Book Antiqua" w:cs="Book Antiqua"/>
      <w:i/>
      <w:sz w:val="22"/>
      <w:lang w:val="fr-FR"/>
    </w:rPr>
  </w:style>
  <w:style w:type="character" w:customStyle="1" w:styleId="PieddepageCar">
    <w:name w:val="Pied de page Car"/>
    <w:rPr>
      <w:sz w:val="24"/>
    </w:rPr>
  </w:style>
  <w:style w:type="character" w:customStyle="1" w:styleId="Numrodepage1">
    <w:name w:val="Numéro de page1"/>
    <w:rPr>
      <w:rFonts w:cs="Times New Roman"/>
    </w:rPr>
  </w:style>
  <w:style w:type="character" w:customStyle="1" w:styleId="Marquedecommentaire1">
    <w:name w:val="Marque de commentaire1"/>
    <w:rPr>
      <w:sz w:val="16"/>
    </w:rPr>
  </w:style>
  <w:style w:type="character" w:customStyle="1" w:styleId="CommentaireCar">
    <w:name w:val="Commentaire Car"/>
    <w:rPr>
      <w:rFonts w:ascii="Arial" w:hAnsi="Arial" w:cs="Arial"/>
      <w:sz w:val="20"/>
    </w:rPr>
  </w:style>
  <w:style w:type="character" w:customStyle="1" w:styleId="ObjetducommentaireCar">
    <w:name w:val="Objet du commentaire Car"/>
    <w:rPr>
      <w:rFonts w:ascii="Arial" w:hAnsi="Arial" w:cs="Arial"/>
      <w:b/>
      <w:sz w:val="20"/>
    </w:rPr>
  </w:style>
  <w:style w:type="character" w:customStyle="1" w:styleId="En-tteCar">
    <w:name w:val="En-tête Car"/>
    <w:rPr>
      <w:rFonts w:ascii="Arial" w:hAnsi="Arial" w:cs="Arial"/>
      <w:sz w:val="22"/>
    </w:rPr>
  </w:style>
  <w:style w:type="character" w:customStyle="1" w:styleId="Retraitcorpsdetexte2Car">
    <w:name w:val="Retrait corps de texte 2 Car"/>
    <w:rPr>
      <w:rFonts w:ascii="Arial" w:hAnsi="Arial" w:cs="Arial"/>
      <w:sz w:val="20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NotedefinCar">
    <w:name w:val="Note de fin Car"/>
    <w:rPr>
      <w:rFonts w:ascii="Arial" w:hAnsi="Arial" w:cs="Arial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Puces1CarCar">
    <w:name w:val="Puces 1 Car Car"/>
    <w:rPr>
      <w:rFonts w:ascii="Cambria" w:hAnsi="Cambria" w:cs="Cambria"/>
      <w:sz w:val="24"/>
      <w:lang w:val="fr-FR"/>
    </w:rPr>
  </w:style>
  <w:style w:type="character" w:customStyle="1" w:styleId="standardCar">
    <w:name w:val="standard Car"/>
    <w:rPr>
      <w:rFonts w:ascii="Cambria" w:hAnsi="Cambria" w:cs="Cambria"/>
      <w:sz w:val="22"/>
      <w:lang w:val="fr-FR" w:bidi="ar-SA"/>
    </w:rPr>
  </w:style>
  <w:style w:type="character" w:customStyle="1" w:styleId="Appelnotedebasdep1">
    <w:name w:val="Appel note de bas de p.1"/>
    <w:rPr>
      <w:rFonts w:cs="Times New Roman"/>
      <w:vertAlign w:val="superscript"/>
    </w:rPr>
  </w:style>
  <w:style w:type="character" w:customStyle="1" w:styleId="Appeldenotedefin1">
    <w:name w:val="Appel de note de fin1"/>
    <w:rPr>
      <w:rFonts w:cs="Times New Roman"/>
      <w:vertAlign w:val="superscript"/>
    </w:rPr>
  </w:style>
  <w:style w:type="character" w:customStyle="1" w:styleId="Caractresdenumrotation">
    <w:name w:val="Caractères de numérotation"/>
  </w:style>
  <w:style w:type="character" w:customStyle="1" w:styleId="Lienhypertextesuivivisit1">
    <w:name w:val="Lien hypertexte suivi visité1"/>
    <w:rPr>
      <w:rFonts w:cs="Times New Roman"/>
      <w:color w:val="800080"/>
      <w:u w:val="single"/>
    </w:rPr>
  </w:style>
  <w:style w:type="character" w:customStyle="1" w:styleId="Marquedecommentaire2">
    <w:name w:val="Marque de commentaire2"/>
    <w:rPr>
      <w:rFonts w:cs="Times New Roman"/>
      <w:sz w:val="16"/>
    </w:rPr>
  </w:style>
  <w:style w:type="character" w:customStyle="1" w:styleId="CommentTextChar">
    <w:name w:val="Comment Text Char"/>
    <w:rPr>
      <w:rFonts w:ascii="Arial" w:hAnsi="Arial" w:cs="Arial"/>
      <w:lang w:bidi="ar-SA"/>
    </w:rPr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</w:style>
  <w:style w:type="character" w:customStyle="1" w:styleId="ListLabel4">
    <w:name w:val="ListLabel 4"/>
    <w:rPr>
      <w:color w:val="008000"/>
      <w:sz w:val="22"/>
    </w:rPr>
  </w:style>
  <w:style w:type="character" w:customStyle="1" w:styleId="ListLabel5">
    <w:name w:val="ListLabel 5"/>
    <w:rPr>
      <w:b/>
      <w:color w:val="008000"/>
      <w:sz w:val="22"/>
    </w:rPr>
  </w:style>
  <w:style w:type="character" w:customStyle="1" w:styleId="ListLabel6">
    <w:name w:val="ListLabel 6"/>
    <w:rPr>
      <w:color w:val="3CB6EC"/>
    </w:rPr>
  </w:style>
  <w:style w:type="character" w:customStyle="1" w:styleId="ListLabel7">
    <w:name w:val="ListLabel 7"/>
  </w:style>
  <w:style w:type="character" w:customStyle="1" w:styleId="ListLabel8">
    <w:name w:val="ListLabel 8"/>
    <w:rPr>
      <w:rFonts w:eastAsia="Times New Roman"/>
    </w:rPr>
  </w:style>
  <w:style w:type="character" w:customStyle="1" w:styleId="Appelnotedebasdep10">
    <w:name w:val="Appel note de bas de p.1"/>
    <w:rPr>
      <w:vertAlign w:val="superscript"/>
    </w:rPr>
  </w:style>
  <w:style w:type="character" w:customStyle="1" w:styleId="Appeldenotedefin10">
    <w:name w:val="Appel de note de fin1"/>
    <w:rPr>
      <w:vertAlign w:val="superscript"/>
    </w:rPr>
  </w:style>
  <w:style w:type="character" w:customStyle="1" w:styleId="TitleChar">
    <w:name w:val="Title Char"/>
    <w:rPr>
      <w:rFonts w:ascii="Cambria" w:hAnsi="Cambria" w:cs="Times New Roman"/>
      <w:b/>
      <w:bCs/>
      <w:sz w:val="32"/>
      <w:szCs w:val="32"/>
      <w:lang w:bidi="ar-SA"/>
    </w:rPr>
  </w:style>
  <w:style w:type="character" w:customStyle="1" w:styleId="BodyTextChar">
    <w:name w:val="Body Text Char"/>
    <w:rPr>
      <w:rFonts w:ascii="Arial" w:hAnsi="Arial" w:cs="Arial"/>
      <w:sz w:val="20"/>
      <w:szCs w:val="20"/>
      <w:lang w:bidi="ar-SA"/>
    </w:rPr>
  </w:style>
  <w:style w:type="character" w:customStyle="1" w:styleId="BalloonTextChar">
    <w:name w:val="Balloon Text Char"/>
    <w:rPr>
      <w:rFonts w:cs="Arial"/>
      <w:sz w:val="2"/>
      <w:lang w:bidi="ar-SA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  <w:lang w:bidi="ar-SA"/>
    </w:rPr>
  </w:style>
  <w:style w:type="character" w:customStyle="1" w:styleId="FooterChar">
    <w:name w:val="Footer Char"/>
    <w:rPr>
      <w:rFonts w:ascii="Arial" w:hAnsi="Arial" w:cs="Arial"/>
      <w:sz w:val="20"/>
      <w:szCs w:val="20"/>
      <w:lang w:bidi="ar-SA"/>
    </w:rPr>
  </w:style>
  <w:style w:type="character" w:customStyle="1" w:styleId="CommentTextChar1">
    <w:name w:val="Comment Text Char1"/>
    <w:rPr>
      <w:rFonts w:ascii="Arial" w:hAnsi="Arial" w:cs="Arial"/>
      <w:sz w:val="20"/>
      <w:szCs w:val="20"/>
      <w:lang w:bidi="ar-SA"/>
    </w:rPr>
  </w:style>
  <w:style w:type="character" w:customStyle="1" w:styleId="CommentSubjectChar">
    <w:name w:val="Comment Subject Char"/>
    <w:rPr>
      <w:rFonts w:ascii="Arial" w:hAnsi="Arial" w:cs="Arial"/>
      <w:b/>
      <w:bCs/>
      <w:sz w:val="20"/>
      <w:szCs w:val="20"/>
      <w:lang w:bidi="ar-SA"/>
    </w:rPr>
  </w:style>
  <w:style w:type="character" w:customStyle="1" w:styleId="HeaderChar">
    <w:name w:val="Header Char"/>
    <w:rPr>
      <w:rFonts w:ascii="Arial" w:hAnsi="Arial" w:cs="Arial"/>
      <w:sz w:val="20"/>
      <w:szCs w:val="20"/>
      <w:lang w:bidi="ar-SA"/>
    </w:rPr>
  </w:style>
  <w:style w:type="character" w:customStyle="1" w:styleId="EndnoteTextChar">
    <w:name w:val="Endnote Text Char"/>
    <w:rPr>
      <w:rFonts w:ascii="Arial" w:hAnsi="Arial" w:cs="Arial"/>
      <w:sz w:val="20"/>
      <w:szCs w:val="20"/>
      <w:lang w:bidi="ar-SA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color w:val="00000A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Sautdindex">
    <w:name w:val="Saut d'index"/>
  </w:style>
  <w:style w:type="character" w:customStyle="1" w:styleId="Marquedecommentaire20">
    <w:name w:val="Marque de commentaire2"/>
    <w:rPr>
      <w:sz w:val="16"/>
      <w:szCs w:val="16"/>
    </w:rPr>
  </w:style>
  <w:style w:type="character" w:customStyle="1" w:styleId="SansinterligneCar">
    <w:name w:val="Sans interligne Car"/>
    <w:rPr>
      <w:rFonts w:ascii="Calibri" w:hAnsi="Calibri" w:cs="Calibri"/>
      <w:sz w:val="22"/>
      <w:szCs w:val="22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</w:style>
  <w:style w:type="paragraph" w:customStyle="1" w:styleId="CharCarChar1CarCarCarCarCarCar1CarCarCar">
    <w:name w:val="Char Car Char1 Car Car Car Car Car Car1 Car Car Car"/>
    <w:basedOn w:val="Normal"/>
    <w:pPr>
      <w:spacing w:line="20" w:lineRule="exact"/>
    </w:pPr>
    <w:rPr>
      <w:rFonts w:ascii="Bookman Old Style" w:hAnsi="Bookman Old Style" w:cs="Bookman Old Style"/>
      <w:lang w:val="en-US"/>
    </w:rPr>
  </w:style>
  <w:style w:type="paragraph" w:customStyle="1" w:styleId="Times">
    <w:name w:val="Times"/>
    <w:basedOn w:val="Normal"/>
  </w:style>
  <w:style w:type="paragraph" w:customStyle="1" w:styleId="puce1">
    <w:name w:val="puce 1"/>
    <w:basedOn w:val="Normal"/>
    <w:pPr>
      <w:tabs>
        <w:tab w:val="left" w:pos="1134"/>
      </w:tabs>
      <w:spacing w:before="200"/>
    </w:pPr>
    <w:rPr>
      <w:rFonts w:ascii="Book Antiqua" w:hAnsi="Book Antiqua" w:cs="Book Antiqua"/>
      <w:i/>
    </w:rPr>
  </w:style>
  <w:style w:type="paragraph" w:customStyle="1" w:styleId="tab">
    <w:name w:val="tab"/>
    <w:basedOn w:val="Normal"/>
    <w:pPr>
      <w:tabs>
        <w:tab w:val="left" w:pos="1581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pPr>
      <w:ind w:left="240"/>
    </w:pPr>
    <w:rPr>
      <w:smallCaps/>
      <w:sz w:val="20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Commentaire2">
    <w:name w:val="Commentaire2"/>
    <w:basedOn w:val="Normal"/>
    <w:rPr>
      <w:rFonts w:cs="Times New Roman"/>
      <w:sz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etraitcorpsdetexte21">
    <w:name w:val="Retrait corps de texte 21"/>
    <w:basedOn w:val="Normal"/>
    <w:pPr>
      <w:spacing w:before="60"/>
      <w:ind w:left="360"/>
    </w:pPr>
    <w:rPr>
      <w:rFonts w:ascii="Garamond" w:hAnsi="Garamond" w:cs="Garamond"/>
      <w:color w:val="000000"/>
    </w:rPr>
  </w:style>
  <w:style w:type="paragraph" w:customStyle="1" w:styleId="Normal1">
    <w:name w:val="Normal1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TM1">
    <w:name w:val="toc 1"/>
    <w:basedOn w:val="Normal"/>
    <w:next w:val="Normal"/>
    <w:uiPriority w:val="39"/>
    <w:pPr>
      <w:tabs>
        <w:tab w:val="left" w:pos="284"/>
        <w:tab w:val="left" w:pos="660"/>
        <w:tab w:val="right" w:leader="dot" w:pos="9060"/>
      </w:tabs>
      <w:spacing w:before="120" w:after="100"/>
    </w:pPr>
    <w:rPr>
      <w:b/>
      <w:bCs/>
      <w:caps/>
      <w:sz w:val="20"/>
    </w:rPr>
  </w:style>
  <w:style w:type="paragraph" w:styleId="TM3">
    <w:name w:val="toc 3"/>
    <w:basedOn w:val="Normal"/>
    <w:next w:val="Normal"/>
    <w:pPr>
      <w:ind w:left="480"/>
    </w:pPr>
    <w:rPr>
      <w:i/>
      <w:iCs/>
      <w:sz w:val="20"/>
    </w:rPr>
  </w:style>
  <w:style w:type="paragraph" w:styleId="TM4">
    <w:name w:val="toc 4"/>
    <w:basedOn w:val="Normal"/>
    <w:next w:val="Normal"/>
    <w:pPr>
      <w:spacing w:after="100"/>
      <w:ind w:left="660"/>
    </w:pPr>
    <w:rPr>
      <w:sz w:val="18"/>
      <w:szCs w:val="18"/>
    </w:rPr>
  </w:style>
  <w:style w:type="paragraph" w:styleId="TM5">
    <w:name w:val="toc 5"/>
    <w:basedOn w:val="Normal"/>
    <w:next w:val="Normal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pPr>
      <w:ind w:left="1920"/>
    </w:pPr>
    <w:rPr>
      <w:sz w:val="18"/>
      <w:szCs w:val="18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VLR1">
    <w:name w:val="VLR 1"/>
    <w:basedOn w:val="Normal"/>
    <w:rPr>
      <w:sz w:val="24"/>
      <w:szCs w:val="24"/>
      <w:u w:val="single"/>
    </w:rPr>
  </w:style>
  <w:style w:type="paragraph" w:customStyle="1" w:styleId="VLR2">
    <w:name w:val="VLR2"/>
    <w:basedOn w:val="Titre2"/>
    <w:pPr>
      <w:numPr>
        <w:ilvl w:val="0"/>
        <w:numId w:val="0"/>
      </w:numPr>
      <w:tabs>
        <w:tab w:val="left" w:pos="360"/>
        <w:tab w:val="left" w:pos="432"/>
      </w:tabs>
      <w:ind w:left="432" w:hanging="432"/>
    </w:pPr>
  </w:style>
  <w:style w:type="paragraph" w:customStyle="1" w:styleId="En-ttedetabledesmatires1">
    <w:name w:val="En-tête de table des matières1"/>
    <w:basedOn w:val="Normal"/>
    <w:next w:val="Normal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Rvision1">
    <w:name w:val="Révision1"/>
    <w:pPr>
      <w:suppressAutoHyphens/>
    </w:pPr>
    <w:rPr>
      <w:rFonts w:ascii="Arial" w:hAnsi="Arial" w:cs="Arial"/>
      <w:color w:val="00000A"/>
      <w:kern w:val="2"/>
      <w:sz w:val="22"/>
      <w:lang w:eastAsia="zh-CN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tedefin1">
    <w:name w:val="Note de fin1"/>
    <w:basedOn w:val="Normal"/>
    <w:pPr>
      <w:spacing w:after="0"/>
    </w:pPr>
    <w:rPr>
      <w:sz w:val="20"/>
    </w:rPr>
  </w:style>
  <w:style w:type="paragraph" w:customStyle="1" w:styleId="Puces1">
    <w:name w:val="Puces 1"/>
    <w:basedOn w:val="Normal"/>
    <w:pPr>
      <w:keepLines/>
      <w:tabs>
        <w:tab w:val="left" w:pos="567"/>
      </w:tabs>
      <w:spacing w:before="60"/>
      <w:textAlignment w:val="baseline"/>
    </w:pPr>
    <w:rPr>
      <w:rFonts w:ascii="Cambria" w:hAnsi="Cambria" w:cs="Cambria"/>
      <w:sz w:val="24"/>
    </w:rPr>
  </w:style>
  <w:style w:type="paragraph" w:customStyle="1" w:styleId="Puces2">
    <w:name w:val="Puces 2"/>
    <w:basedOn w:val="Normal"/>
    <w:pPr>
      <w:keepLines/>
      <w:tabs>
        <w:tab w:val="left" w:pos="567"/>
        <w:tab w:val="left" w:pos="1134"/>
      </w:tabs>
      <w:spacing w:before="60"/>
      <w:ind w:left="1134" w:hanging="567"/>
      <w:textAlignment w:val="baseline"/>
    </w:pPr>
    <w:rPr>
      <w:rFonts w:ascii="Cambria" w:hAnsi="Cambria" w:cs="Cambria"/>
      <w:szCs w:val="24"/>
    </w:rPr>
  </w:style>
  <w:style w:type="paragraph" w:customStyle="1" w:styleId="Puces3">
    <w:name w:val="Puces 3"/>
    <w:basedOn w:val="Normal"/>
    <w:pPr>
      <w:tabs>
        <w:tab w:val="left" w:pos="567"/>
        <w:tab w:val="left" w:pos="1134"/>
        <w:tab w:val="left" w:pos="1701"/>
      </w:tabs>
      <w:spacing w:before="60"/>
      <w:ind w:left="1701" w:hanging="567"/>
      <w:textAlignment w:val="baseline"/>
    </w:pPr>
    <w:rPr>
      <w:rFonts w:ascii="Cambria" w:hAnsi="Cambria" w:cs="Cambria"/>
    </w:rPr>
  </w:style>
  <w:style w:type="paragraph" w:customStyle="1" w:styleId="Car1Car">
    <w:name w:val="C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eastAsia="SimSun" w:hAnsi="Verdana" w:cs="Verdana"/>
      <w:sz w:val="24"/>
      <w:lang w:val="en-US"/>
    </w:rPr>
  </w:style>
  <w:style w:type="paragraph" w:customStyle="1" w:styleId="Titre10">
    <w:name w:val="Titre1"/>
    <w:basedOn w:val="Puces1"/>
    <w:pPr>
      <w:spacing w:line="360" w:lineRule="auto"/>
    </w:pPr>
    <w:rPr>
      <w:rFonts w:ascii="Arial" w:hAnsi="Arial" w:cs="Arial"/>
      <w:b/>
      <w:bCs/>
      <w:u w:val="single"/>
    </w:rPr>
  </w:style>
  <w:style w:type="paragraph" w:customStyle="1" w:styleId="STitre1">
    <w:name w:val="S_Titre1"/>
    <w:basedOn w:val="Puces2"/>
    <w:pPr>
      <w:tabs>
        <w:tab w:val="clear" w:pos="567"/>
        <w:tab w:val="clear" w:pos="1134"/>
        <w:tab w:val="left" w:pos="360"/>
        <w:tab w:val="left" w:pos="792"/>
      </w:tabs>
      <w:spacing w:line="360" w:lineRule="auto"/>
      <w:ind w:left="792" w:hanging="432"/>
    </w:pPr>
    <w:rPr>
      <w:rFonts w:ascii="Arial" w:hAnsi="Arial" w:cs="Arial"/>
      <w:b/>
      <w:bCs/>
      <w:szCs w:val="22"/>
    </w:rPr>
  </w:style>
  <w:style w:type="paragraph" w:customStyle="1" w:styleId="standard">
    <w:name w:val="standard"/>
    <w:pPr>
      <w:keepLines/>
      <w:suppressAutoHyphens/>
      <w:spacing w:before="120" w:after="120"/>
      <w:jc w:val="both"/>
    </w:pPr>
    <w:rPr>
      <w:rFonts w:ascii="Cambria" w:hAnsi="Cambria" w:cs="Cambria"/>
      <w:color w:val="00000A"/>
      <w:kern w:val="2"/>
      <w:sz w:val="22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Rvision2">
    <w:name w:val="Révision2"/>
    <w:pPr>
      <w:suppressAutoHyphens/>
    </w:pPr>
    <w:rPr>
      <w:rFonts w:ascii="Arial" w:hAnsi="Arial" w:cs="Arial"/>
      <w:color w:val="00000A"/>
      <w:kern w:val="2"/>
      <w:sz w:val="22"/>
      <w:lang w:eastAsia="zh-CN"/>
    </w:rPr>
  </w:style>
  <w:style w:type="paragraph" w:customStyle="1" w:styleId="Paragraphedeliste2">
    <w:name w:val="Paragraphe de liste2"/>
    <w:basedOn w:val="Normal"/>
    <w:pPr>
      <w:suppressAutoHyphens w:val="0"/>
      <w:spacing w:after="0"/>
      <w:ind w:left="720"/>
      <w:jc w:val="left"/>
    </w:pPr>
    <w:rPr>
      <w:rFonts w:ascii="Calibri" w:hAnsi="Calibri" w:cs="Calibri"/>
      <w:szCs w:val="22"/>
    </w:rPr>
  </w:style>
  <w:style w:type="paragraph" w:customStyle="1" w:styleId="Paragraphedeliste20">
    <w:name w:val="Paragraphe de liste2"/>
    <w:basedOn w:val="Normal"/>
    <w:pPr>
      <w:suppressAutoHyphens w:val="0"/>
      <w:spacing w:after="0"/>
      <w:ind w:left="720"/>
      <w:jc w:val="left"/>
    </w:pPr>
    <w:rPr>
      <w:rFonts w:ascii="Calibri" w:hAnsi="Calibri" w:cs="Calibri"/>
      <w:szCs w:val="22"/>
    </w:rPr>
  </w:style>
  <w:style w:type="paragraph" w:customStyle="1" w:styleId="Paragraphedeliste3">
    <w:name w:val="Paragraphe de liste3"/>
    <w:basedOn w:val="Normal"/>
    <w:pPr>
      <w:suppressAutoHyphens w:val="0"/>
      <w:spacing w:after="0"/>
      <w:ind w:left="720"/>
      <w:jc w:val="left"/>
    </w:pPr>
    <w:rPr>
      <w:rFonts w:ascii="Calibri" w:hAnsi="Calibri" w:cs="Calibri"/>
      <w:szCs w:val="22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Notedebasdepage">
    <w:name w:val="footnote text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20">
    <w:name w:val="Commentaire2"/>
    <w:basedOn w:val="Normal"/>
    <w:rPr>
      <w:sz w:val="20"/>
    </w:rPr>
  </w:style>
  <w:style w:type="paragraph" w:styleId="Objetducommentaire">
    <w:name w:val="annotation subject"/>
    <w:basedOn w:val="Commentaire20"/>
    <w:next w:val="Commentaire20"/>
    <w:rPr>
      <w:b/>
      <w:bCs/>
    </w:rPr>
  </w:style>
  <w:style w:type="paragraph" w:styleId="Paragraphedeliste">
    <w:name w:val="List Paragraph"/>
    <w:basedOn w:val="Normal"/>
    <w:qFormat/>
    <w:pPr>
      <w:suppressAutoHyphens w:val="0"/>
      <w:spacing w:after="0"/>
      <w:ind w:left="720"/>
      <w:jc w:val="left"/>
    </w:pPr>
    <w:rPr>
      <w:rFonts w:ascii="Calibri" w:eastAsia="Calibri" w:hAnsi="Calibri" w:cs="Times New Roman"/>
      <w:color w:val="auto"/>
      <w:kern w:val="0"/>
      <w:szCs w:val="22"/>
    </w:rPr>
  </w:style>
  <w:style w:type="paragraph" w:styleId="Sansinterlign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tenudecadre">
    <w:name w:val="Contenu de cadre"/>
    <w:basedOn w:val="Normal"/>
  </w:style>
  <w:style w:type="paragraph" w:customStyle="1" w:styleId="Liste1">
    <w:name w:val="Liste 1"/>
    <w:basedOn w:val="Normal"/>
    <w:rsid w:val="007416CF"/>
    <w:pPr>
      <w:numPr>
        <w:numId w:val="20"/>
      </w:numPr>
      <w:suppressAutoHyphens w:val="0"/>
      <w:spacing w:before="120" w:after="120"/>
    </w:pPr>
    <w:rPr>
      <w:rFonts w:cs="Times New Roman"/>
      <w:color w:val="auto"/>
      <w:kern w:val="0"/>
      <w:sz w:val="20"/>
      <w:szCs w:val="22"/>
      <w:lang w:eastAsia="fr-FR"/>
    </w:rPr>
  </w:style>
  <w:style w:type="paragraph" w:styleId="Liste3">
    <w:name w:val="List 3"/>
    <w:basedOn w:val="Normal"/>
    <w:rsid w:val="007416CF"/>
    <w:pPr>
      <w:numPr>
        <w:ilvl w:val="2"/>
        <w:numId w:val="20"/>
      </w:numPr>
      <w:suppressAutoHyphens w:val="0"/>
      <w:spacing w:before="120" w:after="120"/>
    </w:pPr>
    <w:rPr>
      <w:rFonts w:cs="Times New Roman"/>
      <w:color w:val="auto"/>
      <w:kern w:val="0"/>
      <w:sz w:val="20"/>
      <w:szCs w:val="22"/>
      <w:lang w:eastAsia="fr-FR"/>
    </w:rPr>
  </w:style>
  <w:style w:type="paragraph" w:styleId="Liste2">
    <w:name w:val="List 2"/>
    <w:basedOn w:val="Liste1"/>
    <w:rsid w:val="007416CF"/>
    <w:pPr>
      <w:numPr>
        <w:ilvl w:val="1"/>
      </w:numPr>
    </w:pPr>
  </w:style>
  <w:style w:type="character" w:customStyle="1" w:styleId="Titredulivre1">
    <w:name w:val="Titre du livre1"/>
    <w:rsid w:val="007416CF"/>
    <w:rPr>
      <w:b/>
      <w:color w:val="3CB6EC"/>
      <w:sz w:val="40"/>
    </w:rPr>
  </w:style>
  <w:style w:type="character" w:customStyle="1" w:styleId="LienInternet">
    <w:name w:val="Lien Internet"/>
    <w:rsid w:val="007416CF"/>
    <w:rPr>
      <w:color w:val="0000FF"/>
      <w:u w:val="single"/>
    </w:rPr>
  </w:style>
  <w:style w:type="character" w:customStyle="1" w:styleId="Ancredenotedebasdepage">
    <w:name w:val="Ancre de note de bas de page"/>
    <w:rsid w:val="007416CF"/>
    <w:rPr>
      <w:vertAlign w:val="superscript"/>
    </w:rPr>
  </w:style>
  <w:style w:type="paragraph" w:customStyle="1" w:styleId="Style1">
    <w:name w:val="Style1"/>
    <w:basedOn w:val="Titre1"/>
    <w:rsid w:val="00072E25"/>
    <w:pPr>
      <w:spacing w:before="120" w:after="120"/>
      <w:jc w:val="center"/>
    </w:pPr>
    <w:rPr>
      <w:b w:val="0"/>
      <w:color w:val="00B0F0"/>
      <w:sz w:val="28"/>
      <w:szCs w:val="28"/>
    </w:rPr>
  </w:style>
  <w:style w:type="paragraph" w:customStyle="1" w:styleId="Style2">
    <w:name w:val="Style2"/>
    <w:basedOn w:val="Titre2"/>
    <w:rsid w:val="00072E25"/>
    <w:pPr>
      <w:tabs>
        <w:tab w:val="clear" w:pos="0"/>
        <w:tab w:val="num" w:pos="1080"/>
      </w:tabs>
      <w:suppressAutoHyphens w:val="0"/>
      <w:ind w:left="720" w:hanging="360"/>
    </w:pPr>
  </w:style>
  <w:style w:type="paragraph" w:customStyle="1" w:styleId="Style3">
    <w:name w:val="Style3"/>
    <w:basedOn w:val="Titre2"/>
    <w:rsid w:val="006170C4"/>
    <w:pPr>
      <w:tabs>
        <w:tab w:val="clear" w:pos="0"/>
        <w:tab w:val="num" w:pos="1080"/>
      </w:tabs>
      <w:suppressAutoHyphens w:val="0"/>
      <w:ind w:left="720" w:hanging="360"/>
    </w:pPr>
  </w:style>
  <w:style w:type="character" w:styleId="Marquedecommentaire">
    <w:name w:val="annotation reference"/>
    <w:basedOn w:val="Policepardfaut"/>
    <w:rsid w:val="004E3C17"/>
    <w:rPr>
      <w:sz w:val="16"/>
      <w:szCs w:val="16"/>
    </w:rPr>
  </w:style>
  <w:style w:type="paragraph" w:styleId="Commentaire">
    <w:name w:val="annotation text"/>
    <w:basedOn w:val="Normal"/>
    <w:link w:val="CommentaireCar1"/>
    <w:rsid w:val="004E3C17"/>
    <w:rPr>
      <w:sz w:val="20"/>
    </w:rPr>
  </w:style>
  <w:style w:type="character" w:customStyle="1" w:styleId="CommentaireCar1">
    <w:name w:val="Commentaire Car1"/>
    <w:basedOn w:val="Policepardfaut"/>
    <w:link w:val="Commentaire"/>
    <w:rsid w:val="004E3C17"/>
    <w:rPr>
      <w:rFonts w:ascii="Arial" w:hAnsi="Arial" w:cs="Arial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ubateur@meteo.fr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cubateur@meteo.fr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cubateur@mete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2042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Initiative PME 2015</vt:lpstr>
    </vt:vector>
  </TitlesOfParts>
  <Company>Météo France</Company>
  <LinksUpToDate>false</LinksUpToDate>
  <CharactersWithSpaces>13252</CharactersWithSpaces>
  <SharedDoc>false</SharedDoc>
  <HLinks>
    <vt:vector size="66" baseType="variant">
      <vt:variant>
        <vt:i4>1507383</vt:i4>
      </vt:variant>
      <vt:variant>
        <vt:i4>54</vt:i4>
      </vt:variant>
      <vt:variant>
        <vt:i4>0</vt:i4>
      </vt:variant>
      <vt:variant>
        <vt:i4>5</vt:i4>
      </vt:variant>
      <vt:variant>
        <vt:lpwstr>mailto:Incubateur@meteo.fr</vt:lpwstr>
      </vt:variant>
      <vt:variant>
        <vt:lpwstr/>
      </vt:variant>
      <vt:variant>
        <vt:i4>1507383</vt:i4>
      </vt:variant>
      <vt:variant>
        <vt:i4>51</vt:i4>
      </vt:variant>
      <vt:variant>
        <vt:i4>0</vt:i4>
      </vt:variant>
      <vt:variant>
        <vt:i4>5</vt:i4>
      </vt:variant>
      <vt:variant>
        <vt:lpwstr>mailto:Incubateur@meteo.fr</vt:lpwstr>
      </vt:variant>
      <vt:variant>
        <vt:lpwstr/>
      </vt:variant>
      <vt:variant>
        <vt:i4>1507383</vt:i4>
      </vt:variant>
      <vt:variant>
        <vt:i4>48</vt:i4>
      </vt:variant>
      <vt:variant>
        <vt:i4>0</vt:i4>
      </vt:variant>
      <vt:variant>
        <vt:i4>5</vt:i4>
      </vt:variant>
      <vt:variant>
        <vt:lpwstr>mailto:incubateur@meteo.fr</vt:lpwstr>
      </vt:variant>
      <vt:variant>
        <vt:lpwstr/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_Toc508809428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_Toc508809427</vt:lpwstr>
      </vt:variant>
      <vt:variant>
        <vt:i4>1310777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_Toc508809426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_Toc508809425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_Toc508809424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_Toc508809423</vt:lpwstr>
      </vt:variant>
      <vt:variant>
        <vt:i4>1310777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_Toc508809422</vt:lpwstr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mailto:incubateur@meteo.fr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PME 2015</dc:title>
  <dc:subject/>
  <dc:creator>ADEME</dc:creator>
  <cp:keywords/>
  <cp:lastModifiedBy>PHILIPPOT Matthieu</cp:lastModifiedBy>
  <cp:revision>36</cp:revision>
  <cp:lastPrinted>2018-03-14T15:22:00Z</cp:lastPrinted>
  <dcterms:created xsi:type="dcterms:W3CDTF">2021-02-26T15:43:00Z</dcterms:created>
  <dcterms:modified xsi:type="dcterms:W3CDTF">2021-03-03T09:23:00Z</dcterms:modified>
</cp:coreProperties>
</file>